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8C790" w14:textId="18A6A7E1" w:rsidR="00FE2EAE" w:rsidRDefault="00E25FDD" w:rsidP="00E25FDD">
      <w:pPr>
        <w:pStyle w:val="Overskrift1"/>
        <w:jc w:val="center"/>
        <w:rPr>
          <w:b/>
          <w:bCs/>
          <w:color w:val="000000" w:themeColor="text1"/>
          <w:sz w:val="36"/>
          <w:szCs w:val="36"/>
        </w:rPr>
      </w:pPr>
      <w:r w:rsidRPr="00D4727F">
        <w:rPr>
          <w:b/>
          <w:bCs/>
          <w:color w:val="000000" w:themeColor="text1"/>
          <w:sz w:val="36"/>
          <w:szCs w:val="36"/>
        </w:rPr>
        <w:t>Kvalitetssikringsprojekt: Børneundersøgelser og børnevac</w:t>
      </w:r>
      <w:r w:rsidR="001F64E1" w:rsidRPr="00D4727F">
        <w:rPr>
          <w:b/>
          <w:bCs/>
          <w:color w:val="000000" w:themeColor="text1"/>
          <w:sz w:val="36"/>
          <w:szCs w:val="36"/>
        </w:rPr>
        <w:t>c</w:t>
      </w:r>
      <w:r w:rsidRPr="00D4727F">
        <w:rPr>
          <w:b/>
          <w:bCs/>
          <w:color w:val="000000" w:themeColor="text1"/>
          <w:sz w:val="36"/>
          <w:szCs w:val="36"/>
        </w:rPr>
        <w:t>inationer i almen praksis</w:t>
      </w:r>
      <w:r w:rsidR="00610ED9" w:rsidRPr="00D4727F">
        <w:rPr>
          <w:b/>
          <w:bCs/>
          <w:color w:val="000000" w:themeColor="text1"/>
          <w:sz w:val="36"/>
          <w:szCs w:val="36"/>
        </w:rPr>
        <w:t xml:space="preserve"> i Ishøj</w:t>
      </w:r>
    </w:p>
    <w:p w14:paraId="4C832918" w14:textId="3BD844F6" w:rsidR="00E3722D" w:rsidRPr="00E3722D" w:rsidRDefault="00E3722D" w:rsidP="00E3722D">
      <w:pPr>
        <w:jc w:val="center"/>
      </w:pPr>
      <w:r>
        <w:t xml:space="preserve">F. </w:t>
      </w:r>
      <w:proofErr w:type="spellStart"/>
      <w:r>
        <w:t>Ahlström</w:t>
      </w:r>
      <w:proofErr w:type="spellEnd"/>
      <w:r>
        <w:t xml:space="preserve"> &amp; K. Nielsen (Lægerne i Brohuset, Ishøj)</w:t>
      </w:r>
    </w:p>
    <w:p w14:paraId="64C7E9BF" w14:textId="645F354D" w:rsidR="00E25FDD" w:rsidRDefault="00E25FDD" w:rsidP="00E25FDD"/>
    <w:p w14:paraId="466446AF" w14:textId="77777777" w:rsidR="00BA6CF0" w:rsidRPr="00D4727F" w:rsidRDefault="00BA6CF0" w:rsidP="001F5D09">
      <w:pPr>
        <w:pStyle w:val="Overskrift2"/>
        <w:jc w:val="both"/>
        <w:rPr>
          <w:rFonts w:eastAsia="Times New Roman"/>
          <w:b/>
          <w:bCs/>
          <w:color w:val="000000" w:themeColor="text1"/>
          <w:lang w:eastAsia="sv-SE"/>
        </w:rPr>
      </w:pPr>
      <w:r w:rsidRPr="00D4727F">
        <w:rPr>
          <w:rFonts w:eastAsia="Times New Roman"/>
          <w:b/>
          <w:bCs/>
          <w:color w:val="000000" w:themeColor="text1"/>
          <w:lang w:eastAsia="sv-SE"/>
        </w:rPr>
        <w:t>Formål med projektet</w:t>
      </w:r>
    </w:p>
    <w:p w14:paraId="1B35A026" w14:textId="1C5F93D3" w:rsidR="00BA6CF0" w:rsidRDefault="00BA6CF0" w:rsidP="001F5D09">
      <w:pPr>
        <w:jc w:val="both"/>
        <w:rPr>
          <w:rFonts w:cstheme="minorHAnsi"/>
          <w:color w:val="212529"/>
          <w:shd w:val="clear" w:color="auto" w:fill="FFFFFF"/>
        </w:rPr>
      </w:pPr>
      <w:r w:rsidRPr="00BA6CF0">
        <w:rPr>
          <w:rFonts w:cstheme="minorHAnsi"/>
          <w:color w:val="212529"/>
          <w:shd w:val="clear" w:color="auto" w:fill="FFFFFF"/>
        </w:rPr>
        <w:t xml:space="preserve">Formålet med dette </w:t>
      </w:r>
      <w:r w:rsidR="004E0F4A">
        <w:rPr>
          <w:rFonts w:cstheme="minorHAnsi"/>
          <w:color w:val="212529"/>
          <w:shd w:val="clear" w:color="auto" w:fill="FFFFFF"/>
        </w:rPr>
        <w:t>projekt</w:t>
      </w:r>
      <w:r w:rsidRPr="00BA6CF0">
        <w:rPr>
          <w:rFonts w:cstheme="minorHAnsi"/>
          <w:color w:val="212529"/>
          <w:shd w:val="clear" w:color="auto" w:fill="FFFFFF"/>
        </w:rPr>
        <w:t xml:space="preserve"> er at undersøge, hvor stor en andel af børnene i vores praksis</w:t>
      </w:r>
      <w:r w:rsidR="00606A2C">
        <w:rPr>
          <w:rFonts w:cstheme="minorHAnsi"/>
          <w:color w:val="212529"/>
          <w:shd w:val="clear" w:color="auto" w:fill="FFFFFF"/>
        </w:rPr>
        <w:t>, der</w:t>
      </w:r>
      <w:r w:rsidR="004E0F4A">
        <w:rPr>
          <w:rFonts w:cstheme="minorHAnsi"/>
          <w:color w:val="212529"/>
          <w:shd w:val="clear" w:color="auto" w:fill="FFFFFF"/>
        </w:rPr>
        <w:t xml:space="preserve"> </w:t>
      </w:r>
      <w:r w:rsidR="00606A2C">
        <w:rPr>
          <w:rFonts w:cstheme="minorHAnsi"/>
          <w:color w:val="212529"/>
          <w:shd w:val="clear" w:color="auto" w:fill="FFFFFF"/>
        </w:rPr>
        <w:t>til og med deres 6. leveår</w:t>
      </w:r>
      <w:r w:rsidR="006119C9">
        <w:rPr>
          <w:rFonts w:cstheme="minorHAnsi"/>
          <w:color w:val="212529"/>
          <w:shd w:val="clear" w:color="auto" w:fill="FFFFFF"/>
        </w:rPr>
        <w:t>,</w:t>
      </w:r>
      <w:r w:rsidRPr="00BA6CF0">
        <w:rPr>
          <w:rFonts w:cstheme="minorHAnsi"/>
          <w:color w:val="212529"/>
          <w:shd w:val="clear" w:color="auto" w:fill="FFFFFF"/>
        </w:rPr>
        <w:t xml:space="preserve"> kommer til børneundersøgelser samt vaccinationer</w:t>
      </w:r>
      <w:r w:rsidR="00EE6F7D">
        <w:rPr>
          <w:rFonts w:cstheme="minorHAnsi"/>
          <w:color w:val="212529"/>
          <w:shd w:val="clear" w:color="auto" w:fill="FFFFFF"/>
        </w:rPr>
        <w:t>, som er</w:t>
      </w:r>
      <w:r w:rsidRPr="00BA6CF0">
        <w:rPr>
          <w:rFonts w:cstheme="minorHAnsi"/>
          <w:color w:val="212529"/>
          <w:shd w:val="clear" w:color="auto" w:fill="FFFFFF"/>
        </w:rPr>
        <w:t xml:space="preserve"> inkluderet i det danske børnevaccinationsprogram. I projektet gennemgås patienterne</w:t>
      </w:r>
      <w:r w:rsidRPr="00BA6CF0">
        <w:rPr>
          <w:rFonts w:cstheme="minorHAnsi"/>
          <w:color w:val="212529"/>
        </w:rPr>
        <w:t xml:space="preserve"> </w:t>
      </w:r>
      <w:r w:rsidRPr="00BA6CF0">
        <w:rPr>
          <w:rFonts w:cstheme="minorHAnsi"/>
          <w:color w:val="212529"/>
          <w:shd w:val="clear" w:color="auto" w:fill="FFFFFF"/>
        </w:rPr>
        <w:t>i en praksis med ca. 3</w:t>
      </w:r>
      <w:r w:rsidR="00EE6F7D">
        <w:rPr>
          <w:rFonts w:cstheme="minorHAnsi"/>
          <w:color w:val="212529"/>
          <w:shd w:val="clear" w:color="auto" w:fill="FFFFFF"/>
        </w:rPr>
        <w:t>.</w:t>
      </w:r>
      <w:r w:rsidRPr="00BA6CF0">
        <w:rPr>
          <w:rFonts w:cstheme="minorHAnsi"/>
          <w:color w:val="212529"/>
          <w:shd w:val="clear" w:color="auto" w:fill="FFFFFF"/>
        </w:rPr>
        <w:t>500 patienter, og det</w:t>
      </w:r>
      <w:r w:rsidRPr="00BA6CF0">
        <w:rPr>
          <w:rFonts w:cstheme="minorHAnsi"/>
          <w:color w:val="212529"/>
        </w:rPr>
        <w:t xml:space="preserve"> </w:t>
      </w:r>
      <w:r w:rsidRPr="00BA6CF0">
        <w:rPr>
          <w:rFonts w:cstheme="minorHAnsi"/>
          <w:color w:val="212529"/>
          <w:shd w:val="clear" w:color="auto" w:fill="FFFFFF"/>
        </w:rPr>
        <w:t>undersøges,</w:t>
      </w:r>
      <w:r w:rsidR="00606A2C">
        <w:rPr>
          <w:rFonts w:cstheme="minorHAnsi"/>
          <w:color w:val="212529"/>
          <w:shd w:val="clear" w:color="auto" w:fill="FFFFFF"/>
        </w:rPr>
        <w:t xml:space="preserve"> hvor høj en tilslutningsprocent der er til både børneundersøgelse og -vaccinationer</w:t>
      </w:r>
      <w:r w:rsidRPr="00BA6CF0">
        <w:rPr>
          <w:rFonts w:cstheme="minorHAnsi"/>
          <w:color w:val="212529"/>
          <w:shd w:val="clear" w:color="auto" w:fill="FFFFFF"/>
        </w:rPr>
        <w:t>. Vi har også val</w:t>
      </w:r>
      <w:r w:rsidR="00606A2C">
        <w:rPr>
          <w:rFonts w:cstheme="minorHAnsi"/>
          <w:color w:val="212529"/>
          <w:shd w:val="clear" w:color="auto" w:fill="FFFFFF"/>
        </w:rPr>
        <w:t>g</w:t>
      </w:r>
      <w:r w:rsidRPr="00BA6CF0">
        <w:rPr>
          <w:rFonts w:cstheme="minorHAnsi"/>
          <w:color w:val="212529"/>
          <w:shd w:val="clear" w:color="auto" w:fill="FFFFFF"/>
        </w:rPr>
        <w:t>t at inkludere de nye influenzavacciner</w:t>
      </w:r>
      <w:r w:rsidR="00606A2C">
        <w:rPr>
          <w:rFonts w:cstheme="minorHAnsi"/>
          <w:color w:val="212529"/>
          <w:shd w:val="clear" w:color="auto" w:fill="FFFFFF"/>
        </w:rPr>
        <w:t>,</w:t>
      </w:r>
      <w:r w:rsidRPr="00BA6CF0">
        <w:rPr>
          <w:rFonts w:cstheme="minorHAnsi"/>
          <w:color w:val="212529"/>
          <w:shd w:val="clear" w:color="auto" w:fill="FFFFFF"/>
        </w:rPr>
        <w:t xml:space="preserve"> der tilbydes børn mellem 2</w:t>
      </w:r>
      <w:r w:rsidR="00EE6F7D">
        <w:rPr>
          <w:rFonts w:cstheme="minorHAnsi"/>
          <w:color w:val="212529"/>
          <w:shd w:val="clear" w:color="auto" w:fill="FFFFFF"/>
        </w:rPr>
        <w:t>-</w:t>
      </w:r>
      <w:r w:rsidRPr="00BA6CF0">
        <w:rPr>
          <w:rFonts w:cstheme="minorHAnsi"/>
          <w:color w:val="212529"/>
          <w:shd w:val="clear" w:color="auto" w:fill="FFFFFF"/>
        </w:rPr>
        <w:t>6</w:t>
      </w:r>
      <w:r w:rsidR="009A1E9C">
        <w:rPr>
          <w:rFonts w:cstheme="minorHAnsi"/>
          <w:color w:val="212529"/>
          <w:shd w:val="clear" w:color="auto" w:fill="FFFFFF"/>
        </w:rPr>
        <w:t xml:space="preserve"> </w:t>
      </w:r>
      <w:r w:rsidRPr="00BA6CF0">
        <w:rPr>
          <w:rFonts w:cstheme="minorHAnsi"/>
          <w:color w:val="212529"/>
          <w:shd w:val="clear" w:color="auto" w:fill="FFFFFF"/>
        </w:rPr>
        <w:t>år fra 2021.</w:t>
      </w:r>
    </w:p>
    <w:p w14:paraId="3BB503D7" w14:textId="0FC04202" w:rsidR="008A5073" w:rsidRPr="00862301" w:rsidRDefault="00E25FDD" w:rsidP="00544018">
      <w:pPr>
        <w:jc w:val="both"/>
        <w:rPr>
          <w:i/>
          <w:iCs/>
        </w:rPr>
      </w:pPr>
      <w:r w:rsidRPr="00D4727F">
        <w:rPr>
          <w:rStyle w:val="Overskrift2Tegn"/>
          <w:b/>
          <w:bCs/>
          <w:color w:val="000000" w:themeColor="text1"/>
        </w:rPr>
        <w:t>Baggrund</w:t>
      </w:r>
      <w:r>
        <w:br/>
      </w:r>
      <w:r w:rsidR="00DD1EBC">
        <w:t>Danske børn fødes ind i en velfærdsstat</w:t>
      </w:r>
      <w:r w:rsidR="001F64E1">
        <w:t>,</w:t>
      </w:r>
      <w:r w:rsidR="00DD1EBC">
        <w:t xml:space="preserve"> og der er generelt gode muligheder for at behandle og afhjælpe konsekvenserne af alvorlig sygdom i barndommen. Gennem de forebyggende sundhedsydelser til børn og unge forsøger v</w:t>
      </w:r>
      <w:r w:rsidR="004B2679">
        <w:t>i i Danmark</w:t>
      </w:r>
      <w:r w:rsidR="00DD1EBC">
        <w:t xml:space="preserve"> at sikre en sund opvækst med det formål at skabe gode forudsætninger for et sundt voksenliv. De forebyggende helbredsundersøgelser i almen praksis består af undersøgelser af barnet </w:t>
      </w:r>
      <w:r w:rsidR="004F60BC">
        <w:t>i en alder af 5 uger, 5 måneder, 1 år, 2 år, 3 år, 4 år samt 5 år.</w:t>
      </w:r>
      <w:r w:rsidR="0091599E">
        <w:t xml:space="preserve"> Den forebyggende indsats fortsætter herefter i kommunalt regi</w:t>
      </w:r>
      <w:r w:rsidR="00EE6F7D">
        <w:t xml:space="preserve"> –</w:t>
      </w:r>
      <w:r w:rsidR="0091599E">
        <w:t xml:space="preserve"> primært varetaget af sundhedsplejersker på skolerne. </w:t>
      </w:r>
    </w:p>
    <w:p w14:paraId="17B5F6B2" w14:textId="34CB6855" w:rsidR="00DD1EBC" w:rsidRPr="007B5F00" w:rsidRDefault="006E5BC3" w:rsidP="001F5D09">
      <w:pPr>
        <w:jc w:val="both"/>
      </w:pPr>
      <w:r>
        <w:t>Eksempler på tematikker</w:t>
      </w:r>
      <w:r w:rsidR="00EE6F7D">
        <w:t>,</w:t>
      </w:r>
      <w:r>
        <w:t xml:space="preserve"> der tages op til børneundersøgelserne</w:t>
      </w:r>
      <w:r w:rsidR="00EE6F7D">
        <w:t>,</w:t>
      </w:r>
      <w:r>
        <w:t xml:space="preserve"> kan være forebyggelse af ulykker, trivselsmæssige problemstillinger, overvægt</w:t>
      </w:r>
      <w:r w:rsidR="006D174C">
        <w:t xml:space="preserve"> o.l. </w:t>
      </w:r>
      <w:r w:rsidR="00A05E49">
        <w:t>Den praktiserende læge spiller altså en stor rolle i forhold til</w:t>
      </w:r>
      <w:r w:rsidR="00606A2C">
        <w:t xml:space="preserve"> forebyggelse</w:t>
      </w:r>
      <w:r w:rsidR="00A05E49">
        <w:t xml:space="preserve"> af fremtidige sygdomme, opsporing af udviklingsmæssige problemstillinger og ikke mindst i forhold til opsporing af tidlig ulighed i sundhed</w:t>
      </w:r>
      <w:r w:rsidR="00606A2C">
        <w:t>,</w:t>
      </w:r>
      <w:r w:rsidR="00A05E49">
        <w:t xml:space="preserve"> da også sociale problemstillinger kan opfanges ved børneundersøgelserne</w:t>
      </w:r>
      <w:r w:rsidR="00EE6F7D">
        <w:t>.</w:t>
      </w:r>
      <w:r w:rsidR="007B5F00">
        <w:rPr>
          <w:vertAlign w:val="superscript"/>
        </w:rPr>
        <w:t>1</w:t>
      </w:r>
      <w:r w:rsidR="00890F4A">
        <w:t xml:space="preserve"> </w:t>
      </w:r>
      <w:r w:rsidR="008A5073">
        <w:t xml:space="preserve"> </w:t>
      </w:r>
      <w:r w:rsidR="00F50FCA">
        <w:t>Ydermere</w:t>
      </w:r>
      <w:r w:rsidR="0004388B">
        <w:t xml:space="preserve"> er det ved disse undersøgelser</w:t>
      </w:r>
      <w:r w:rsidR="009A1E9C">
        <w:t>,</w:t>
      </w:r>
      <w:r w:rsidR="00EE6F7D">
        <w:t xml:space="preserve"> at</w:t>
      </w:r>
      <w:r w:rsidR="0004388B">
        <w:t xml:space="preserve"> den praktiserende læge får mulighed for at få kendskab til sine patienter og skabe tryghed i relationen til dem</w:t>
      </w:r>
      <w:r w:rsidR="00EE6F7D">
        <w:t>.</w:t>
      </w:r>
      <w:r w:rsidR="007B5F00">
        <w:rPr>
          <w:vertAlign w:val="superscript"/>
        </w:rPr>
        <w:t>2</w:t>
      </w:r>
    </w:p>
    <w:p w14:paraId="55660783" w14:textId="22CC6DB0" w:rsidR="00862301" w:rsidRPr="002A34A6" w:rsidRDefault="00E25FDD" w:rsidP="001F5D09">
      <w:pPr>
        <w:jc w:val="both"/>
      </w:pPr>
      <w:r>
        <w:t>Det danske børnevacci</w:t>
      </w:r>
      <w:r w:rsidR="00731B0C">
        <w:t xml:space="preserve">nationsprogram har en af de største tilslutningsrater i verden. Med vaccinationsprogrammet ønsker </w:t>
      </w:r>
      <w:r w:rsidR="00256787">
        <w:t>Sundhedsstyrelsen</w:t>
      </w:r>
      <w:r w:rsidR="00731B0C">
        <w:t xml:space="preserve"> at beskytte det enkelte individ mod alvorlige smitsomme sygdomme og samtidig forhindre, at disse sygdomme har mulighed for at sprede sig i samfundet.</w:t>
      </w:r>
      <w:r w:rsidR="00CB0DA0">
        <w:t xml:space="preserve"> Børnevaccinationsprogrammet </w:t>
      </w:r>
      <w:r w:rsidR="00EE6F7D">
        <w:t>startede</w:t>
      </w:r>
      <w:r w:rsidR="00CB0DA0">
        <w:t xml:space="preserve"> i</w:t>
      </w:r>
      <w:r w:rsidR="00EE6F7D">
        <w:t xml:space="preserve"> år</w:t>
      </w:r>
      <w:r w:rsidR="00CB0DA0">
        <w:t xml:space="preserve"> 1943 med indførelsen af Difteri-vaccin</w:t>
      </w:r>
      <w:r w:rsidR="00DA1527">
        <w:t>en</w:t>
      </w:r>
      <w:r w:rsidR="00CB0DA0">
        <w:t xml:space="preserve"> og har gennem årene udviklet sig med gradvis introduktion af yderligere vacciner frem til 2009, hvor vaccination mod livmoderhalskræft blev indført i programmet</w:t>
      </w:r>
      <w:r w:rsidR="00EE6F7D">
        <w:t>.</w:t>
      </w:r>
      <w:r w:rsidR="007B5F00">
        <w:rPr>
          <w:vertAlign w:val="superscript"/>
        </w:rPr>
        <w:t>3</w:t>
      </w:r>
      <w:r w:rsidR="00CB466F">
        <w:t xml:space="preserve"> </w:t>
      </w:r>
      <w:r w:rsidR="00BD066E">
        <w:t>Indførelsen af vaccinationsprogrammet vurderes som en stor succes</w:t>
      </w:r>
      <w:r w:rsidR="009A1E9C">
        <w:t>,</w:t>
      </w:r>
      <w:r w:rsidR="00BD066E">
        <w:t xml:space="preserve"> og grundet den høje vaccinationstilslutning er sygdomme</w:t>
      </w:r>
      <w:r w:rsidR="009F29FD">
        <w:t>ne inkluderet</w:t>
      </w:r>
      <w:r w:rsidR="00BD066E">
        <w:t xml:space="preserve"> i programmet nu udryddet, næsten udryddet eller sjældne</w:t>
      </w:r>
      <w:r w:rsidR="00EE6F7D">
        <w:t>. Dette er</w:t>
      </w:r>
      <w:r w:rsidR="008A5073">
        <w:t xml:space="preserve"> </w:t>
      </w:r>
      <w:r w:rsidR="00862301">
        <w:t xml:space="preserve">illustreret </w:t>
      </w:r>
      <w:r w:rsidR="00244796">
        <w:t>i</w:t>
      </w:r>
      <w:r w:rsidR="00862301">
        <w:t xml:space="preserve"> </w:t>
      </w:r>
      <w:r w:rsidR="00244796">
        <w:t>figur 1</w:t>
      </w:r>
      <w:r w:rsidR="00EE6F7D">
        <w:t>.</w:t>
      </w:r>
      <w:r w:rsidR="007B5F00">
        <w:rPr>
          <w:vertAlign w:val="superscript"/>
        </w:rPr>
        <w:t>4</w:t>
      </w:r>
    </w:p>
    <w:p w14:paraId="26AAB85F" w14:textId="77777777" w:rsidR="00244796" w:rsidRDefault="00862301" w:rsidP="001F5D09">
      <w:pPr>
        <w:keepNext/>
        <w:jc w:val="both"/>
      </w:pPr>
      <w:r>
        <w:rPr>
          <w:noProof/>
          <w:vertAlign w:val="superscript"/>
        </w:rPr>
        <w:lastRenderedPageBreak/>
        <w:drawing>
          <wp:inline distT="0" distB="0" distL="0" distR="0" wp14:anchorId="216AFA4B" wp14:editId="69B2A105">
            <wp:extent cx="6050942" cy="4286764"/>
            <wp:effectExtent l="0" t="0" r="0" b="635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2993" cy="428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8A1E9" w14:textId="4E2AF449" w:rsidR="00257F77" w:rsidRPr="004E0F4A" w:rsidRDefault="00244796" w:rsidP="001F5D09">
      <w:pPr>
        <w:pStyle w:val="Billedtekst"/>
        <w:jc w:val="both"/>
        <w:rPr>
          <w:color w:val="000000" w:themeColor="text1"/>
        </w:rPr>
      </w:pPr>
      <w:r w:rsidRPr="004E0F4A">
        <w:rPr>
          <w:color w:val="000000" w:themeColor="text1"/>
        </w:rPr>
        <w:t xml:space="preserve">Figur </w:t>
      </w:r>
      <w:r w:rsidRPr="004E0F4A">
        <w:rPr>
          <w:color w:val="000000" w:themeColor="text1"/>
        </w:rPr>
        <w:fldChar w:fldCharType="begin"/>
      </w:r>
      <w:r w:rsidRPr="004E0F4A">
        <w:rPr>
          <w:color w:val="000000" w:themeColor="text1"/>
        </w:rPr>
        <w:instrText xml:space="preserve"> SEQ Figur \* ARABIC </w:instrText>
      </w:r>
      <w:r w:rsidRPr="004E0F4A">
        <w:rPr>
          <w:color w:val="000000" w:themeColor="text1"/>
        </w:rPr>
        <w:fldChar w:fldCharType="separate"/>
      </w:r>
      <w:r w:rsidRPr="004E0F4A">
        <w:rPr>
          <w:noProof/>
          <w:color w:val="000000" w:themeColor="text1"/>
        </w:rPr>
        <w:t>1</w:t>
      </w:r>
      <w:r w:rsidRPr="004E0F4A">
        <w:rPr>
          <w:noProof/>
          <w:color w:val="000000" w:themeColor="text1"/>
        </w:rPr>
        <w:fldChar w:fldCharType="end"/>
      </w:r>
      <w:r w:rsidRPr="004E0F4A">
        <w:rPr>
          <w:color w:val="000000" w:themeColor="text1"/>
        </w:rPr>
        <w:t>: Effekten af vacciner i Danmark</w:t>
      </w:r>
      <w:r w:rsidR="007B5F00" w:rsidRPr="004E0F4A">
        <w:rPr>
          <w:color w:val="000000" w:themeColor="text1"/>
        </w:rPr>
        <w:t xml:space="preserve"> (SSI) marts 2022.</w:t>
      </w:r>
    </w:p>
    <w:p w14:paraId="41EA6489" w14:textId="77777777" w:rsidR="00BA6CF0" w:rsidRPr="00D4727F" w:rsidRDefault="00BA6CF0" w:rsidP="001F5D09">
      <w:pPr>
        <w:pStyle w:val="Overskrift2"/>
        <w:jc w:val="both"/>
        <w:rPr>
          <w:b/>
          <w:bCs/>
          <w:color w:val="000000" w:themeColor="text1"/>
        </w:rPr>
      </w:pPr>
      <w:r w:rsidRPr="00D4727F">
        <w:rPr>
          <w:b/>
          <w:bCs/>
          <w:color w:val="000000" w:themeColor="text1"/>
        </w:rPr>
        <w:t>Metode</w:t>
      </w:r>
    </w:p>
    <w:p w14:paraId="51286EA1" w14:textId="1581E331" w:rsidR="00BA6CF0" w:rsidRPr="002A34A6" w:rsidRDefault="00BA6CF0" w:rsidP="001F5D09">
      <w:pPr>
        <w:jc w:val="both"/>
        <w:rPr>
          <w:rFonts w:cstheme="minorHAnsi"/>
          <w:color w:val="212529"/>
          <w:shd w:val="clear" w:color="auto" w:fill="FFFFFF"/>
        </w:rPr>
      </w:pPr>
      <w:r w:rsidRPr="00BA6CF0">
        <w:rPr>
          <w:rFonts w:cstheme="minorHAnsi"/>
          <w:color w:val="212529"/>
          <w:shd w:val="clear" w:color="auto" w:fill="FFFFFF"/>
        </w:rPr>
        <w:t>Kvalitetssikringsprojektet er lavet som et retrospektivt registerstudie</w:t>
      </w:r>
      <w:r w:rsidR="00D4727F">
        <w:rPr>
          <w:rFonts w:cstheme="minorHAnsi"/>
          <w:color w:val="212529"/>
        </w:rPr>
        <w:t xml:space="preserve"> </w:t>
      </w:r>
      <w:r w:rsidRPr="00BA6CF0">
        <w:rPr>
          <w:rFonts w:cstheme="minorHAnsi"/>
          <w:color w:val="212529"/>
          <w:shd w:val="clear" w:color="auto" w:fill="FFFFFF"/>
        </w:rPr>
        <w:t>i</w:t>
      </w:r>
      <w:r w:rsidR="00EE6F7D">
        <w:rPr>
          <w:rFonts w:cstheme="minorHAnsi"/>
          <w:color w:val="212529"/>
          <w:shd w:val="clear" w:color="auto" w:fill="FFFFFF"/>
        </w:rPr>
        <w:t xml:space="preserve"> den</w:t>
      </w:r>
      <w:r w:rsidRPr="00BA6CF0">
        <w:rPr>
          <w:rFonts w:cstheme="minorHAnsi"/>
          <w:color w:val="212529"/>
          <w:shd w:val="clear" w:color="auto" w:fill="FFFFFF"/>
        </w:rPr>
        <w:t xml:space="preserve"> almen</w:t>
      </w:r>
      <w:r w:rsidR="00EE6F7D">
        <w:rPr>
          <w:rFonts w:cstheme="minorHAnsi"/>
          <w:color w:val="212529"/>
          <w:shd w:val="clear" w:color="auto" w:fill="FFFFFF"/>
        </w:rPr>
        <w:t>e</w:t>
      </w:r>
      <w:r w:rsidRPr="00BA6CF0">
        <w:rPr>
          <w:rFonts w:cstheme="minorHAnsi"/>
          <w:color w:val="212529"/>
          <w:shd w:val="clear" w:color="auto" w:fill="FFFFFF"/>
        </w:rPr>
        <w:t xml:space="preserve"> praksis</w:t>
      </w:r>
      <w:r w:rsidR="009A1E9C">
        <w:rPr>
          <w:rFonts w:cstheme="minorHAnsi"/>
          <w:color w:val="212529"/>
          <w:shd w:val="clear" w:color="auto" w:fill="FFFFFF"/>
        </w:rPr>
        <w:t xml:space="preserve"> ”Lægerne i Brohuset”</w:t>
      </w:r>
      <w:r>
        <w:rPr>
          <w:rFonts w:cstheme="minorHAnsi"/>
          <w:color w:val="212529"/>
          <w:shd w:val="clear" w:color="auto" w:fill="FFFFFF"/>
        </w:rPr>
        <w:t xml:space="preserve"> i Ishøj uden</w:t>
      </w:r>
      <w:r w:rsidR="00EE6F7D">
        <w:rPr>
          <w:rFonts w:cstheme="minorHAnsi"/>
          <w:color w:val="212529"/>
          <w:shd w:val="clear" w:color="auto" w:fill="FFFFFF"/>
        </w:rPr>
        <w:t xml:space="preserve"> </w:t>
      </w:r>
      <w:r>
        <w:rPr>
          <w:rFonts w:cstheme="minorHAnsi"/>
          <w:color w:val="212529"/>
          <w:shd w:val="clear" w:color="auto" w:fill="FFFFFF"/>
        </w:rPr>
        <w:t>for København</w:t>
      </w:r>
      <w:r w:rsidRPr="00BA6CF0">
        <w:rPr>
          <w:rFonts w:cstheme="minorHAnsi"/>
          <w:color w:val="212529"/>
          <w:shd w:val="clear" w:color="auto" w:fill="FFFFFF"/>
        </w:rPr>
        <w:t>. I projektet inkluderes børn</w:t>
      </w:r>
      <w:r w:rsidR="00EE6F7D">
        <w:rPr>
          <w:rFonts w:cstheme="minorHAnsi"/>
          <w:color w:val="212529"/>
          <w:shd w:val="clear" w:color="auto" w:fill="FFFFFF"/>
        </w:rPr>
        <w:t>, der er 0-6 år</w:t>
      </w:r>
      <w:r w:rsidRPr="00BA6CF0">
        <w:rPr>
          <w:rFonts w:cstheme="minorHAnsi"/>
          <w:color w:val="212529"/>
          <w:shd w:val="clear" w:color="auto" w:fill="FFFFFF"/>
        </w:rPr>
        <w:t xml:space="preserve"> (</w:t>
      </w:r>
      <w:r w:rsidR="00EE6F7D">
        <w:rPr>
          <w:rFonts w:cstheme="minorHAnsi"/>
          <w:color w:val="212529"/>
          <w:shd w:val="clear" w:color="auto" w:fill="FFFFFF"/>
        </w:rPr>
        <w:t xml:space="preserve">født ved datoen for indsamlingen, 28. maj 2022, og </w:t>
      </w:r>
      <w:r w:rsidRPr="00BA6CF0">
        <w:rPr>
          <w:rFonts w:cstheme="minorHAnsi"/>
          <w:color w:val="212529"/>
          <w:shd w:val="clear" w:color="auto" w:fill="FFFFFF"/>
        </w:rPr>
        <w:t>registre</w:t>
      </w:r>
      <w:r w:rsidR="00EE6F7D">
        <w:rPr>
          <w:rFonts w:cstheme="minorHAnsi"/>
          <w:color w:val="212529"/>
          <w:shd w:val="clear" w:color="auto" w:fill="FFFFFF"/>
        </w:rPr>
        <w:t>re</w:t>
      </w:r>
      <w:r w:rsidRPr="00BA6CF0">
        <w:rPr>
          <w:rFonts w:cstheme="minorHAnsi"/>
          <w:color w:val="212529"/>
          <w:shd w:val="clear" w:color="auto" w:fill="FFFFFF"/>
        </w:rPr>
        <w:t xml:space="preserve">t i praksis). Børnenes journaler og vaccinationskort </w:t>
      </w:r>
      <w:r w:rsidR="00606A2C">
        <w:rPr>
          <w:rFonts w:cstheme="minorHAnsi"/>
          <w:color w:val="212529"/>
          <w:shd w:val="clear" w:color="auto" w:fill="FFFFFF"/>
        </w:rPr>
        <w:t xml:space="preserve">er </w:t>
      </w:r>
      <w:r w:rsidRPr="00BA6CF0">
        <w:rPr>
          <w:rFonts w:cstheme="minorHAnsi"/>
          <w:color w:val="212529"/>
          <w:shd w:val="clear" w:color="auto" w:fill="FFFFFF"/>
        </w:rPr>
        <w:t>gennemgået individuelt. Hvis de</w:t>
      </w:r>
      <w:r w:rsidR="009A1E9C">
        <w:rPr>
          <w:rFonts w:cstheme="minorHAnsi"/>
          <w:color w:val="212529"/>
          <w:shd w:val="clear" w:color="auto" w:fill="FFFFFF"/>
        </w:rPr>
        <w:t>r</w:t>
      </w:r>
      <w:r w:rsidRPr="00BA6CF0">
        <w:rPr>
          <w:rFonts w:cstheme="minorHAnsi"/>
          <w:color w:val="212529"/>
          <w:shd w:val="clear" w:color="auto" w:fill="FFFFFF"/>
        </w:rPr>
        <w:t xml:space="preserve"> er gået mere en</w:t>
      </w:r>
      <w:r w:rsidR="00606A2C">
        <w:rPr>
          <w:rFonts w:cstheme="minorHAnsi"/>
          <w:color w:val="212529"/>
          <w:shd w:val="clear" w:color="auto" w:fill="FFFFFF"/>
        </w:rPr>
        <w:t>d</w:t>
      </w:r>
      <w:r w:rsidRPr="00BA6CF0">
        <w:rPr>
          <w:rFonts w:cstheme="minorHAnsi"/>
          <w:color w:val="212529"/>
          <w:shd w:val="clear" w:color="auto" w:fill="FFFFFF"/>
        </w:rPr>
        <w:t xml:space="preserve"> 2 måneder </w:t>
      </w:r>
      <w:r w:rsidR="00606A2C">
        <w:rPr>
          <w:rFonts w:cstheme="minorHAnsi"/>
          <w:color w:val="212529"/>
          <w:shd w:val="clear" w:color="auto" w:fill="FFFFFF"/>
        </w:rPr>
        <w:t>efter den</w:t>
      </w:r>
      <w:r w:rsidRPr="00BA6CF0">
        <w:rPr>
          <w:rFonts w:cstheme="minorHAnsi"/>
          <w:color w:val="212529"/>
          <w:shd w:val="clear" w:color="auto" w:fill="FFFFFF"/>
        </w:rPr>
        <w:t xml:space="preserve"> </w:t>
      </w:r>
      <w:r w:rsidR="009A1E9C">
        <w:rPr>
          <w:rFonts w:cstheme="minorHAnsi"/>
          <w:color w:val="212529"/>
          <w:shd w:val="clear" w:color="auto" w:fill="FFFFFF"/>
        </w:rPr>
        <w:t>dato</w:t>
      </w:r>
      <w:r w:rsidR="00606A2C">
        <w:rPr>
          <w:rFonts w:cstheme="minorHAnsi"/>
          <w:color w:val="212529"/>
          <w:shd w:val="clear" w:color="auto" w:fill="FFFFFF"/>
        </w:rPr>
        <w:t>,</w:t>
      </w:r>
      <w:r w:rsidR="009A1E9C">
        <w:rPr>
          <w:rFonts w:cstheme="minorHAnsi"/>
          <w:color w:val="212529"/>
          <w:shd w:val="clear" w:color="auto" w:fill="FFFFFF"/>
        </w:rPr>
        <w:t xml:space="preserve"> hvor</w:t>
      </w:r>
      <w:r w:rsidRPr="00BA6CF0">
        <w:rPr>
          <w:rFonts w:cstheme="minorHAnsi"/>
          <w:color w:val="212529"/>
          <w:shd w:val="clear" w:color="auto" w:fill="FFFFFF"/>
        </w:rPr>
        <w:t xml:space="preserve"> de skulle </w:t>
      </w:r>
      <w:r w:rsidR="00606A2C">
        <w:rPr>
          <w:rFonts w:cstheme="minorHAnsi"/>
          <w:color w:val="212529"/>
          <w:shd w:val="clear" w:color="auto" w:fill="FFFFFF"/>
        </w:rPr>
        <w:t xml:space="preserve">have </w:t>
      </w:r>
      <w:r w:rsidRPr="00BA6CF0">
        <w:rPr>
          <w:rFonts w:cstheme="minorHAnsi"/>
          <w:color w:val="212529"/>
          <w:shd w:val="clear" w:color="auto" w:fill="FFFFFF"/>
        </w:rPr>
        <w:t>været til vaccination eller vaccination samt børneundersøgelse</w:t>
      </w:r>
      <w:r w:rsidR="00606A2C">
        <w:rPr>
          <w:rFonts w:cstheme="minorHAnsi"/>
          <w:color w:val="212529"/>
          <w:shd w:val="clear" w:color="auto" w:fill="FFFFFF"/>
        </w:rPr>
        <w:t>,</w:t>
      </w:r>
      <w:r w:rsidRPr="00BA6CF0">
        <w:rPr>
          <w:rFonts w:cstheme="minorHAnsi"/>
          <w:color w:val="212529"/>
          <w:shd w:val="clear" w:color="auto" w:fill="FFFFFF"/>
        </w:rPr>
        <w:t xml:space="preserve"> regnes de som udeblevet. </w:t>
      </w:r>
      <w:r w:rsidR="00606A2C">
        <w:rPr>
          <w:rFonts w:cstheme="minorHAnsi"/>
          <w:color w:val="212529"/>
          <w:shd w:val="clear" w:color="auto" w:fill="FFFFFF"/>
        </w:rPr>
        <w:t>Ved de børn</w:t>
      </w:r>
      <w:r w:rsidR="00EE6F7D">
        <w:rPr>
          <w:rFonts w:cstheme="minorHAnsi"/>
          <w:color w:val="212529"/>
          <w:shd w:val="clear" w:color="auto" w:fill="FFFFFF"/>
        </w:rPr>
        <w:t>,</w:t>
      </w:r>
      <w:r w:rsidR="00606A2C">
        <w:rPr>
          <w:rFonts w:cstheme="minorHAnsi"/>
          <w:color w:val="212529"/>
          <w:shd w:val="clear" w:color="auto" w:fill="FFFFFF"/>
        </w:rPr>
        <w:t xml:space="preserve"> vi manglede journaler på, </w:t>
      </w:r>
      <w:r w:rsidR="009A1E9C">
        <w:rPr>
          <w:rFonts w:cstheme="minorHAnsi"/>
          <w:color w:val="212529"/>
          <w:shd w:val="clear" w:color="auto" w:fill="FFFFFF"/>
        </w:rPr>
        <w:t>har</w:t>
      </w:r>
      <w:r w:rsidR="00EE6F7D">
        <w:rPr>
          <w:rFonts w:cstheme="minorHAnsi"/>
          <w:color w:val="212529"/>
          <w:shd w:val="clear" w:color="auto" w:fill="FFFFFF"/>
        </w:rPr>
        <w:t xml:space="preserve"> vi</w:t>
      </w:r>
      <w:r w:rsidR="009A1E9C">
        <w:rPr>
          <w:rFonts w:cstheme="minorHAnsi"/>
          <w:color w:val="212529"/>
          <w:shd w:val="clear" w:color="auto" w:fill="FFFFFF"/>
        </w:rPr>
        <w:t xml:space="preserve"> taget</w:t>
      </w:r>
      <w:r w:rsidR="00606A2C">
        <w:rPr>
          <w:rFonts w:cstheme="minorHAnsi"/>
          <w:color w:val="212529"/>
          <w:shd w:val="clear" w:color="auto" w:fill="FFFFFF"/>
        </w:rPr>
        <w:t xml:space="preserve"> kontakt til forældrene, og hvis samtykke har kunne indhentes, er deres journaler indhentet fra deres tidligere læger, hvis dette v</w:t>
      </w:r>
      <w:r w:rsidR="009A1E9C">
        <w:rPr>
          <w:rFonts w:cstheme="minorHAnsi"/>
          <w:color w:val="212529"/>
          <w:shd w:val="clear" w:color="auto" w:fill="FFFFFF"/>
        </w:rPr>
        <w:t>ar</w:t>
      </w:r>
      <w:r w:rsidR="00606A2C">
        <w:rPr>
          <w:rFonts w:cstheme="minorHAnsi"/>
          <w:color w:val="212529"/>
          <w:shd w:val="clear" w:color="auto" w:fill="FFFFFF"/>
        </w:rPr>
        <w:t xml:space="preserve"> muligt. </w:t>
      </w:r>
      <w:r w:rsidRPr="00544018">
        <w:rPr>
          <w:rFonts w:cstheme="minorHAnsi"/>
        </w:rPr>
        <w:t>245</w:t>
      </w:r>
      <w:r w:rsidRPr="00BA6CF0">
        <w:rPr>
          <w:rFonts w:cstheme="minorHAnsi"/>
        </w:rPr>
        <w:t xml:space="preserve"> børn er inkluderet i projekt</w:t>
      </w:r>
      <w:r w:rsidR="00256787">
        <w:rPr>
          <w:rFonts w:cstheme="minorHAnsi"/>
        </w:rPr>
        <w:t>et</w:t>
      </w:r>
      <w:r w:rsidRPr="00BA6CF0">
        <w:rPr>
          <w:rFonts w:cstheme="minorHAnsi"/>
        </w:rPr>
        <w:t>.</w:t>
      </w:r>
    </w:p>
    <w:p w14:paraId="712DA20A" w14:textId="35A71923" w:rsidR="00BA6CF0" w:rsidRPr="00BA6CF0" w:rsidRDefault="00BA6CF0" w:rsidP="001F5D09">
      <w:pPr>
        <w:jc w:val="both"/>
        <w:rPr>
          <w:rFonts w:cstheme="minorHAnsi"/>
          <w:color w:val="212529"/>
          <w:shd w:val="clear" w:color="auto" w:fill="FFFFFF"/>
        </w:rPr>
      </w:pPr>
      <w:r w:rsidRPr="00BA6CF0">
        <w:rPr>
          <w:rFonts w:cstheme="minorHAnsi"/>
          <w:color w:val="212529"/>
          <w:shd w:val="clear" w:color="auto" w:fill="FFFFFF"/>
        </w:rPr>
        <w:t>Ud fra</w:t>
      </w:r>
      <w:r w:rsidRPr="00BA6CF0">
        <w:rPr>
          <w:rFonts w:cstheme="minorHAnsi"/>
          <w:color w:val="212529"/>
        </w:rPr>
        <w:t xml:space="preserve"> </w:t>
      </w:r>
      <w:r w:rsidRPr="00BA6CF0">
        <w:rPr>
          <w:rFonts w:cstheme="minorHAnsi"/>
          <w:color w:val="212529"/>
          <w:shd w:val="clear" w:color="auto" w:fill="FFFFFF"/>
        </w:rPr>
        <w:t xml:space="preserve">resultaterne udarbejdes en plan, dels for opfølgning </w:t>
      </w:r>
      <w:r w:rsidR="006119C9">
        <w:rPr>
          <w:rFonts w:cstheme="minorHAnsi"/>
          <w:color w:val="212529"/>
          <w:shd w:val="clear" w:color="auto" w:fill="FFFFFF"/>
        </w:rPr>
        <w:t>af</w:t>
      </w:r>
      <w:r w:rsidRPr="00BA6CF0">
        <w:rPr>
          <w:rFonts w:cstheme="minorHAnsi"/>
          <w:color w:val="212529"/>
          <w:shd w:val="clear" w:color="auto" w:fill="FFFFFF"/>
        </w:rPr>
        <w:t xml:space="preserve"> patienter</w:t>
      </w:r>
      <w:r w:rsidR="00EE6F7D">
        <w:rPr>
          <w:rFonts w:cstheme="minorHAnsi"/>
          <w:color w:val="212529"/>
          <w:shd w:val="clear" w:color="auto" w:fill="FFFFFF"/>
        </w:rPr>
        <w:t xml:space="preserve"> her og nu</w:t>
      </w:r>
      <w:r w:rsidRPr="00BA6CF0">
        <w:rPr>
          <w:rFonts w:cstheme="minorHAnsi"/>
          <w:color w:val="212529"/>
          <w:shd w:val="clear" w:color="auto" w:fill="FFFFFF"/>
        </w:rPr>
        <w:t>, hvor det</w:t>
      </w:r>
      <w:r w:rsidR="00EE6F7D">
        <w:rPr>
          <w:rFonts w:cstheme="minorHAnsi"/>
          <w:color w:val="212529"/>
          <w:shd w:val="clear" w:color="auto" w:fill="FFFFFF"/>
        </w:rPr>
        <w:t>te</w:t>
      </w:r>
      <w:r w:rsidRPr="00BA6CF0">
        <w:rPr>
          <w:rFonts w:cstheme="minorHAnsi"/>
          <w:color w:val="212529"/>
          <w:shd w:val="clear" w:color="auto" w:fill="FFFFFF"/>
        </w:rPr>
        <w:t xml:space="preserve"> måtte være relevant, dels en plan, som sikrer fremadrettet kontrol og opfølgning.</w:t>
      </w:r>
    </w:p>
    <w:p w14:paraId="44ADDF89" w14:textId="77777777" w:rsidR="00BA6CF0" w:rsidRPr="00D4727F" w:rsidRDefault="00BA6CF0" w:rsidP="001F5D09">
      <w:pPr>
        <w:pStyle w:val="Overskrift2"/>
        <w:jc w:val="both"/>
        <w:rPr>
          <w:b/>
          <w:bCs/>
          <w:color w:val="000000" w:themeColor="text1"/>
        </w:rPr>
      </w:pPr>
      <w:r w:rsidRPr="00D4727F">
        <w:rPr>
          <w:b/>
          <w:bCs/>
          <w:color w:val="000000" w:themeColor="text1"/>
        </w:rPr>
        <w:t>Resultater</w:t>
      </w:r>
    </w:p>
    <w:p w14:paraId="5D65583E" w14:textId="0E463E78" w:rsidR="00BA6CF0" w:rsidRPr="00B51BFF" w:rsidRDefault="00BA6CF0" w:rsidP="001F5D09">
      <w:pPr>
        <w:jc w:val="both"/>
      </w:pPr>
      <w:r w:rsidRPr="00B51BFF">
        <w:t xml:space="preserve">Ud af de </w:t>
      </w:r>
      <w:r w:rsidRPr="00544018">
        <w:t>24</w:t>
      </w:r>
      <w:r w:rsidR="00544018" w:rsidRPr="00544018">
        <w:t>5</w:t>
      </w:r>
      <w:r w:rsidRPr="00B51BFF">
        <w:t xml:space="preserve"> børn</w:t>
      </w:r>
      <w:r>
        <w:t xml:space="preserve"> (119 drenge og 12</w:t>
      </w:r>
      <w:r w:rsidR="00544018">
        <w:t>6</w:t>
      </w:r>
      <w:r>
        <w:t xml:space="preserve"> piger)</w:t>
      </w:r>
      <w:r w:rsidR="00606A2C">
        <w:t>,</w:t>
      </w:r>
      <w:r w:rsidRPr="00B51BFF">
        <w:t xml:space="preserve"> der </w:t>
      </w:r>
      <w:r w:rsidR="00606A2C">
        <w:t>blev</w:t>
      </w:r>
      <w:r w:rsidRPr="00B51BFF">
        <w:t xml:space="preserve"> tilbudt 5 ugers undersøgelse</w:t>
      </w:r>
      <w:r w:rsidR="00EE6F7D">
        <w:t>,</w:t>
      </w:r>
      <w:r w:rsidRPr="00B51BFF">
        <w:t xml:space="preserve"> kom 213</w:t>
      </w:r>
      <w:r w:rsidR="00606A2C">
        <w:t>,</w:t>
      </w:r>
      <w:r w:rsidRPr="00B51BFF">
        <w:t xml:space="preserve"> dvs</w:t>
      </w:r>
      <w:r w:rsidR="004E0F4A">
        <w:t>.</w:t>
      </w:r>
      <w:r w:rsidRPr="00B51BFF">
        <w:t xml:space="preserve"> </w:t>
      </w:r>
      <w:r w:rsidRPr="00163044">
        <w:t>8</w:t>
      </w:r>
      <w:r w:rsidR="00256787" w:rsidRPr="00163044">
        <w:t>7</w:t>
      </w:r>
      <w:r w:rsidRPr="00163044">
        <w:t>%.</w:t>
      </w:r>
      <w:r w:rsidRPr="00B51BFF">
        <w:t xml:space="preserve"> Ved 3</w:t>
      </w:r>
      <w:r w:rsidR="00EE6F7D">
        <w:t>-</w:t>
      </w:r>
      <w:r w:rsidRPr="00B51BFF">
        <w:t>måneders</w:t>
      </w:r>
      <w:r w:rsidR="00EE6F7D">
        <w:t>-</w:t>
      </w:r>
      <w:r w:rsidRPr="00B51BFF">
        <w:t>alder</w:t>
      </w:r>
      <w:r w:rsidR="00606A2C">
        <w:t>en</w:t>
      </w:r>
      <w:r w:rsidRPr="00B51BFF">
        <w:t xml:space="preserve"> fik 97% vaccine (231/238).  </w:t>
      </w:r>
    </w:p>
    <w:p w14:paraId="0EB97767" w14:textId="5193FA6D" w:rsidR="00BA6CF0" w:rsidRPr="002A34A6" w:rsidRDefault="00BA6CF0" w:rsidP="001F5D09">
      <w:pPr>
        <w:jc w:val="both"/>
      </w:pPr>
      <w:r w:rsidRPr="00B51BFF">
        <w:t>Ved 5</w:t>
      </w:r>
      <w:r w:rsidR="00EE6F7D">
        <w:t>-</w:t>
      </w:r>
      <w:r w:rsidRPr="00B51BFF">
        <w:t>måneders</w:t>
      </w:r>
      <w:r w:rsidR="00EE6F7D">
        <w:t>-</w:t>
      </w:r>
      <w:r w:rsidRPr="00B51BFF">
        <w:t>alder</w:t>
      </w:r>
      <w:r w:rsidR="00606A2C">
        <w:t>en</w:t>
      </w:r>
      <w:r w:rsidRPr="00B51BFF">
        <w:t xml:space="preserve"> kom 89% (207/233) til </w:t>
      </w:r>
      <w:r w:rsidR="00606A2C">
        <w:t>deres</w:t>
      </w:r>
      <w:r w:rsidRPr="00B51BFF">
        <w:t xml:space="preserve"> børneundersøgelse</w:t>
      </w:r>
      <w:r w:rsidR="00606A2C">
        <w:t>,</w:t>
      </w:r>
      <w:r w:rsidRPr="00B51BFF">
        <w:t xml:space="preserve"> og 97% (225/233) </w:t>
      </w:r>
      <w:r w:rsidR="00606A2C">
        <w:t xml:space="preserve">blev </w:t>
      </w:r>
      <w:r w:rsidRPr="00B51BFF">
        <w:t>vaccinere</w:t>
      </w:r>
      <w:r w:rsidR="00606A2C">
        <w:t>t</w:t>
      </w:r>
      <w:r w:rsidRPr="00B51BFF">
        <w:t>. Ved 1</w:t>
      </w:r>
      <w:r w:rsidR="00EE6F7D">
        <w:t>-</w:t>
      </w:r>
      <w:r w:rsidRPr="00B51BFF">
        <w:t>årsalder</w:t>
      </w:r>
      <w:r w:rsidR="00606A2C">
        <w:t>en</w:t>
      </w:r>
      <w:r w:rsidRPr="00B51BFF">
        <w:t xml:space="preserve"> kom 88% (</w:t>
      </w:r>
      <w:r w:rsidRPr="00B51BFF">
        <w:rPr>
          <w:rFonts w:ascii="Calibri" w:eastAsia="Times New Roman" w:hAnsi="Calibri" w:cs="Calibri"/>
          <w:color w:val="000000"/>
          <w:lang w:eastAsia="sv-SE"/>
        </w:rPr>
        <w:t>189/215)</w:t>
      </w:r>
      <w:r w:rsidRPr="00B51BFF">
        <w:t xml:space="preserve"> til </w:t>
      </w:r>
      <w:r w:rsidR="00606A2C">
        <w:t>deres</w:t>
      </w:r>
      <w:r w:rsidRPr="00B51BFF">
        <w:t xml:space="preserve"> børneundersøgelse</w:t>
      </w:r>
      <w:r w:rsidR="00606A2C">
        <w:t>,</w:t>
      </w:r>
      <w:r w:rsidRPr="00B51BFF">
        <w:t xml:space="preserve"> og 95% (</w:t>
      </w:r>
      <w:r w:rsidRPr="00B51BFF">
        <w:rPr>
          <w:rFonts w:ascii="Calibri" w:eastAsia="Times New Roman" w:hAnsi="Calibri" w:cs="Calibri"/>
          <w:color w:val="000000"/>
          <w:lang w:eastAsia="sv-SE"/>
        </w:rPr>
        <w:t>204/215)</w:t>
      </w:r>
      <w:r w:rsidRPr="00B51BFF">
        <w:t xml:space="preserve"> </w:t>
      </w:r>
      <w:r w:rsidR="00606A2C">
        <w:t xml:space="preserve">blev </w:t>
      </w:r>
      <w:r w:rsidRPr="00B51BFF">
        <w:t>vaccinere</w:t>
      </w:r>
      <w:r w:rsidR="00606A2C">
        <w:t>t</w:t>
      </w:r>
      <w:r w:rsidRPr="00B51BFF">
        <w:t xml:space="preserve">. </w:t>
      </w:r>
      <w:r w:rsidR="00606A2C" w:rsidRPr="00D331F1">
        <w:t xml:space="preserve">Henholdsvis </w:t>
      </w:r>
      <w:r w:rsidRPr="00D331F1">
        <w:t>48%</w:t>
      </w:r>
      <w:r w:rsidR="00D331F1" w:rsidRPr="00D331F1">
        <w:t xml:space="preserve"> (83/172)</w:t>
      </w:r>
      <w:r w:rsidRPr="00D331F1">
        <w:t xml:space="preserve"> </w:t>
      </w:r>
      <w:r w:rsidR="00606A2C" w:rsidRPr="00D331F1">
        <w:t xml:space="preserve">og </w:t>
      </w:r>
      <w:r w:rsidRPr="00D331F1">
        <w:t>36%</w:t>
      </w:r>
      <w:r w:rsidR="00D331F1" w:rsidRPr="00D331F1">
        <w:t xml:space="preserve"> (48/135)</w:t>
      </w:r>
      <w:r w:rsidRPr="00D331F1">
        <w:t xml:space="preserve"> kom til </w:t>
      </w:r>
      <w:r w:rsidR="00606A2C" w:rsidRPr="00D331F1">
        <w:t>deres</w:t>
      </w:r>
      <w:r w:rsidRPr="00D331F1">
        <w:t xml:space="preserve"> 2</w:t>
      </w:r>
      <w:r w:rsidR="00EE6F7D" w:rsidRPr="00D331F1">
        <w:t>-</w:t>
      </w:r>
      <w:r w:rsidRPr="00D331F1">
        <w:t>års</w:t>
      </w:r>
      <w:r w:rsidR="00EE6F7D" w:rsidRPr="00D331F1">
        <w:t>-</w:t>
      </w:r>
      <w:r w:rsidRPr="00D331F1">
        <w:t xml:space="preserve"> og 3</w:t>
      </w:r>
      <w:r w:rsidR="00EE6F7D" w:rsidRPr="00D331F1">
        <w:t>-</w:t>
      </w:r>
      <w:r w:rsidRPr="00D331F1">
        <w:t>årsundersøgelser.</w:t>
      </w:r>
      <w:r w:rsidRPr="00B51BFF">
        <w:t xml:space="preserve"> 78</w:t>
      </w:r>
      <w:r w:rsidRPr="00BA6CF0">
        <w:t>% (81/104) blev undersøgt</w:t>
      </w:r>
      <w:r w:rsidR="00606A2C">
        <w:t>,</w:t>
      </w:r>
      <w:r w:rsidRPr="00BA6CF0">
        <w:t xml:space="preserve"> </w:t>
      </w:r>
      <w:r w:rsidR="00EE6F7D">
        <w:t>da</w:t>
      </w:r>
      <w:r w:rsidRPr="00BA6CF0">
        <w:t xml:space="preserve"> de</w:t>
      </w:r>
      <w:r w:rsidR="00606A2C">
        <w:t xml:space="preserve"> </w:t>
      </w:r>
      <w:r w:rsidRPr="00BA6CF0">
        <w:t>var 4</w:t>
      </w:r>
      <w:r w:rsidR="00EE6F7D">
        <w:t xml:space="preserve"> </w:t>
      </w:r>
      <w:r w:rsidRPr="00BA6CF0">
        <w:t>år</w:t>
      </w:r>
      <w:r w:rsidR="00606A2C">
        <w:t>,</w:t>
      </w:r>
      <w:r w:rsidRPr="00BA6CF0">
        <w:t xml:space="preserve"> og 83% (86/104) </w:t>
      </w:r>
      <w:r w:rsidR="00606A2C">
        <w:t xml:space="preserve">blev </w:t>
      </w:r>
      <w:r w:rsidRPr="00BA6CF0">
        <w:t>vaccineret. Ved 5</w:t>
      </w:r>
      <w:r w:rsidR="00EE6F7D">
        <w:t>-</w:t>
      </w:r>
      <w:r w:rsidRPr="00BA6CF0">
        <w:t>årsalder</w:t>
      </w:r>
      <w:r w:rsidR="00606A2C">
        <w:t>en</w:t>
      </w:r>
      <w:r w:rsidRPr="00BA6CF0">
        <w:t xml:space="preserve"> ha</w:t>
      </w:r>
      <w:r w:rsidR="00606A2C">
        <w:t>v</w:t>
      </w:r>
      <w:r w:rsidRPr="00BA6CF0">
        <w:t xml:space="preserve">de 79% (45/57) været til </w:t>
      </w:r>
      <w:r w:rsidR="00606A2C">
        <w:t>deres</w:t>
      </w:r>
      <w:r w:rsidRPr="00BA6CF0">
        <w:t xml:space="preserve"> børneundersøgelse</w:t>
      </w:r>
      <w:r w:rsidR="00606A2C">
        <w:t>,</w:t>
      </w:r>
      <w:r w:rsidRPr="00BA6CF0">
        <w:t xml:space="preserve"> og 81% (46/57) </w:t>
      </w:r>
      <w:r w:rsidR="00606A2C">
        <w:t xml:space="preserve">blev </w:t>
      </w:r>
      <w:r w:rsidRPr="00BA6CF0">
        <w:t xml:space="preserve">vaccineret. I figur </w:t>
      </w:r>
      <w:r w:rsidR="00E3722D">
        <w:t>2</w:t>
      </w:r>
      <w:r w:rsidRPr="00BA6CF0">
        <w:t xml:space="preserve"> sam</w:t>
      </w:r>
      <w:r w:rsidR="00606A2C">
        <w:t>menlignes</w:t>
      </w:r>
      <w:r w:rsidRPr="00BA6CF0">
        <w:t xml:space="preserve"> antallet </w:t>
      </w:r>
      <w:r w:rsidR="00606A2C">
        <w:t xml:space="preserve">af </w:t>
      </w:r>
      <w:r w:rsidRPr="00BA6CF0">
        <w:t xml:space="preserve">vaccinerede </w:t>
      </w:r>
      <w:r w:rsidR="00606A2C">
        <w:t>i</w:t>
      </w:r>
      <w:r w:rsidRPr="00BA6CF0">
        <w:t xml:space="preserve"> </w:t>
      </w:r>
      <w:r w:rsidR="006119C9">
        <w:t xml:space="preserve">vores praksis med vaccinerede i </w:t>
      </w:r>
      <w:r w:rsidRPr="00BA6CF0">
        <w:t xml:space="preserve">Ishøj </w:t>
      </w:r>
      <w:r w:rsidR="00EE6F7D">
        <w:t>K</w:t>
      </w:r>
      <w:r w:rsidRPr="00BA6CF0">
        <w:t xml:space="preserve">ommune </w:t>
      </w:r>
      <w:r w:rsidR="006119C9">
        <w:t>samt</w:t>
      </w:r>
      <w:r w:rsidR="00606A2C">
        <w:t xml:space="preserve"> i </w:t>
      </w:r>
      <w:r w:rsidRPr="00BA6CF0">
        <w:t xml:space="preserve">København </w:t>
      </w:r>
      <w:r w:rsidR="009A1E9C">
        <w:t>B</w:t>
      </w:r>
      <w:r w:rsidRPr="00BA6CF0">
        <w:t>y (3</w:t>
      </w:r>
      <w:r w:rsidR="00EE6F7D">
        <w:t>-</w:t>
      </w:r>
      <w:r w:rsidRPr="00BA6CF0">
        <w:t>, 5</w:t>
      </w:r>
      <w:r w:rsidR="00EE6F7D">
        <w:t>-</w:t>
      </w:r>
      <w:r w:rsidRPr="00BA6CF0">
        <w:t>, 12</w:t>
      </w:r>
      <w:r w:rsidR="00EE6F7D">
        <w:t>-</w:t>
      </w:r>
      <w:r w:rsidRPr="00BA6CF0">
        <w:t>måneders</w:t>
      </w:r>
      <w:r w:rsidR="00EE6F7D">
        <w:t>-</w:t>
      </w:r>
      <w:r w:rsidRPr="00BA6CF0">
        <w:t>vacciner</w:t>
      </w:r>
      <w:r w:rsidR="00EE6F7D">
        <w:t xml:space="preserve"> for</w:t>
      </w:r>
      <w:r w:rsidRPr="00BA6CF0">
        <w:t xml:space="preserve"> </w:t>
      </w:r>
      <w:r w:rsidRPr="00BA6CF0">
        <w:lastRenderedPageBreak/>
        <w:t>fødselsår</w:t>
      </w:r>
      <w:r w:rsidR="00EE6F7D">
        <w:t>ene</w:t>
      </w:r>
      <w:r w:rsidRPr="00BA6CF0">
        <w:t xml:space="preserve"> 2015-2017. 15</w:t>
      </w:r>
      <w:r w:rsidR="00EE6F7D">
        <w:t>-</w:t>
      </w:r>
      <w:r w:rsidRPr="00BA6CF0">
        <w:t>måneders</w:t>
      </w:r>
      <w:r w:rsidR="00EE6F7D">
        <w:t>-</w:t>
      </w:r>
      <w:r w:rsidRPr="00BA6CF0">
        <w:t>vaccination</w:t>
      </w:r>
      <w:r w:rsidR="00EE6F7D">
        <w:t xml:space="preserve"> for</w:t>
      </w:r>
      <w:r w:rsidRPr="00BA6CF0">
        <w:t xml:space="preserve"> fødselsår</w:t>
      </w:r>
      <w:r w:rsidR="00EE6F7D">
        <w:t>ene</w:t>
      </w:r>
      <w:r w:rsidRPr="00BA6CF0">
        <w:t xml:space="preserve"> 2015-2020. 4</w:t>
      </w:r>
      <w:r w:rsidR="00EE6F7D">
        <w:t>-</w:t>
      </w:r>
      <w:r w:rsidRPr="00BA6CF0">
        <w:t>års</w:t>
      </w:r>
      <w:r w:rsidR="00EE6F7D">
        <w:t>-</w:t>
      </w:r>
      <w:r w:rsidRPr="00BA6CF0">
        <w:t>vaccination</w:t>
      </w:r>
      <w:r w:rsidR="00EE6F7D">
        <w:t xml:space="preserve"> for</w:t>
      </w:r>
      <w:r w:rsidRPr="00BA6CF0">
        <w:t xml:space="preserve"> fødselsår</w:t>
      </w:r>
      <w:r w:rsidR="00EE6F7D">
        <w:t>ene</w:t>
      </w:r>
      <w:r w:rsidRPr="00BA6CF0">
        <w:t xml:space="preserve"> 2015-2017. 5</w:t>
      </w:r>
      <w:r w:rsidR="00EE6F7D">
        <w:t>-</w:t>
      </w:r>
      <w:r w:rsidRPr="00BA6CF0">
        <w:t>års</w:t>
      </w:r>
      <w:r w:rsidR="00EE6F7D">
        <w:t>-</w:t>
      </w:r>
      <w:r w:rsidRPr="00BA6CF0">
        <w:t>vaccination</w:t>
      </w:r>
      <w:r w:rsidR="00EE6F7D">
        <w:t xml:space="preserve"> for</w:t>
      </w:r>
      <w:r w:rsidRPr="00BA6CF0">
        <w:t xml:space="preserve"> fødselsår</w:t>
      </w:r>
      <w:r w:rsidR="00EE6F7D">
        <w:t>ene</w:t>
      </w:r>
      <w:r w:rsidRPr="00BA6CF0">
        <w:t xml:space="preserve"> 2015-2017)</w:t>
      </w:r>
      <w:r w:rsidR="00EE6F7D">
        <w:t>.</w:t>
      </w:r>
      <w:r w:rsidR="007B5F00">
        <w:rPr>
          <w:vertAlign w:val="superscript"/>
        </w:rPr>
        <w:t>5</w:t>
      </w:r>
      <w:r w:rsidRPr="00BA6CF0">
        <w:t xml:space="preserve"> I figur </w:t>
      </w:r>
      <w:r w:rsidR="00E3722D">
        <w:t>3</w:t>
      </w:r>
      <w:r w:rsidRPr="00BA6CF0">
        <w:t xml:space="preserve"> sam</w:t>
      </w:r>
      <w:r w:rsidR="00606A2C">
        <w:t>menlignes</w:t>
      </w:r>
      <w:r w:rsidRPr="00BA6CF0">
        <w:t xml:space="preserve"> antallet</w:t>
      </w:r>
      <w:r w:rsidR="00606A2C">
        <w:t xml:space="preserve"> af</w:t>
      </w:r>
      <w:r w:rsidRPr="00BA6CF0">
        <w:t xml:space="preserve"> børneundersøgelser med nationale tal (fra 2020)</w:t>
      </w:r>
      <w:r w:rsidR="00EE6F7D">
        <w:t>.</w:t>
      </w:r>
      <w:r w:rsidR="007B5F00">
        <w:rPr>
          <w:vertAlign w:val="superscript"/>
        </w:rPr>
        <w:t>2</w:t>
      </w:r>
    </w:p>
    <w:p w14:paraId="28004B53" w14:textId="0827A2BA" w:rsidR="00E3722D" w:rsidRDefault="001F5D09" w:rsidP="001F5D09">
      <w:pPr>
        <w:jc w:val="both"/>
      </w:pPr>
      <w:r>
        <w:rPr>
          <w:noProof/>
        </w:rPr>
        <w:drawing>
          <wp:inline distT="0" distB="0" distL="0" distR="0" wp14:anchorId="739A7EBA" wp14:editId="43201188">
            <wp:extent cx="5734857" cy="4464996"/>
            <wp:effectExtent l="0" t="0" r="5715" b="5715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dobjekt 1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907" cy="4472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B8C30" w14:textId="77777777" w:rsidR="001F5D09" w:rsidRDefault="001F5D09" w:rsidP="001F5D09">
      <w:pPr>
        <w:jc w:val="both"/>
      </w:pPr>
    </w:p>
    <w:p w14:paraId="1F50B3F8" w14:textId="08806F28" w:rsidR="00CC7C82" w:rsidRDefault="00CC7C82" w:rsidP="001F5D09">
      <w:pPr>
        <w:jc w:val="both"/>
      </w:pPr>
    </w:p>
    <w:p w14:paraId="259CDB1A" w14:textId="3AE0AA32" w:rsidR="00BA6CF0" w:rsidRDefault="00163044" w:rsidP="001F5D09">
      <w:pPr>
        <w:jc w:val="both"/>
      </w:pPr>
      <w:r>
        <w:rPr>
          <w:noProof/>
        </w:rPr>
        <w:lastRenderedPageBreak/>
        <w:drawing>
          <wp:inline distT="0" distB="0" distL="0" distR="0" wp14:anchorId="57EE0C71" wp14:editId="62602171">
            <wp:extent cx="4922196" cy="3895080"/>
            <wp:effectExtent l="0" t="0" r="5715" b="444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247" cy="391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5219F" w14:textId="0B065ED7" w:rsidR="00BA6CF0" w:rsidRDefault="00BA6CF0" w:rsidP="001F5D09">
      <w:pPr>
        <w:jc w:val="both"/>
      </w:pPr>
    </w:p>
    <w:p w14:paraId="7AA922F0" w14:textId="5E56F9CE" w:rsidR="00606A2C" w:rsidRDefault="00606A2C" w:rsidP="001F5D09">
      <w:pPr>
        <w:jc w:val="both"/>
      </w:pPr>
      <w:r>
        <w:t>Udover de klassiske børnevacciner har vi også set på de nye influenzavacciner for børn</w:t>
      </w:r>
      <w:r w:rsidR="00EE6F7D">
        <w:t xml:space="preserve"> på</w:t>
      </w:r>
      <w:r>
        <w:t xml:space="preserve"> 2</w:t>
      </w:r>
      <w:r w:rsidR="00EE6F7D">
        <w:t>-</w:t>
      </w:r>
      <w:r>
        <w:t>6</w:t>
      </w:r>
      <w:r w:rsidR="00EE6F7D">
        <w:t xml:space="preserve"> </w:t>
      </w:r>
      <w:r>
        <w:t xml:space="preserve">år. </w:t>
      </w:r>
      <w:r w:rsidRPr="00B51BFF">
        <w:t>Totalt vaccineredes 15% (15</w:t>
      </w:r>
      <w:r w:rsidR="009F29FD">
        <w:t>/</w:t>
      </w:r>
      <w:r w:rsidRPr="00B51BFF">
        <w:t>103) af børnene mellem 2</w:t>
      </w:r>
      <w:r w:rsidR="00EE6F7D">
        <w:t>-</w:t>
      </w:r>
      <w:r w:rsidRPr="00B51BFF">
        <w:t>6</w:t>
      </w:r>
      <w:r w:rsidR="00EE6F7D">
        <w:t xml:space="preserve"> </w:t>
      </w:r>
      <w:r w:rsidRPr="00B51BFF">
        <w:t>år for influenza</w:t>
      </w:r>
      <w:r w:rsidR="009A1E9C">
        <w:t>.</w:t>
      </w:r>
      <w:r w:rsidRPr="00B51BFF">
        <w:t xml:space="preserve"> S</w:t>
      </w:r>
      <w:r w:rsidR="00EE6F7D">
        <w:t>taten Serum Instituts</w:t>
      </w:r>
      <w:r w:rsidRPr="00B51BFF">
        <w:t xml:space="preserve"> statistik over Danmark viser en vaccinationsratio </w:t>
      </w:r>
      <w:r>
        <w:t>på</w:t>
      </w:r>
      <w:r w:rsidRPr="00B51BFF">
        <w:t xml:space="preserve"> 29,3% (108.656/371.162) for hele landet</w:t>
      </w:r>
      <w:r w:rsidR="00EF0C7E">
        <w:t xml:space="preserve">, </w:t>
      </w:r>
      <w:r w:rsidR="00EE6F7D">
        <w:t>jf.</w:t>
      </w:r>
      <w:r w:rsidR="00EF0C7E">
        <w:t xml:space="preserve"> figur </w:t>
      </w:r>
      <w:r w:rsidR="00E3722D">
        <w:t>2</w:t>
      </w:r>
      <w:r w:rsidR="00EE6F7D">
        <w:t>.</w:t>
      </w:r>
      <w:r w:rsidR="007B5F00">
        <w:rPr>
          <w:vertAlign w:val="superscript"/>
        </w:rPr>
        <w:t>6</w:t>
      </w:r>
      <w:r w:rsidRPr="00B51BFF">
        <w:t xml:space="preserve"> </w:t>
      </w:r>
    </w:p>
    <w:p w14:paraId="7E323466" w14:textId="7A8139A2" w:rsidR="00257F77" w:rsidRPr="00D4727F" w:rsidRDefault="00257F77" w:rsidP="001F5D09">
      <w:pPr>
        <w:pStyle w:val="Overskrift2"/>
        <w:jc w:val="both"/>
        <w:rPr>
          <w:b/>
          <w:bCs/>
          <w:color w:val="000000" w:themeColor="text1"/>
        </w:rPr>
      </w:pPr>
      <w:r w:rsidRPr="00D4727F">
        <w:rPr>
          <w:b/>
          <w:bCs/>
          <w:color w:val="000000" w:themeColor="text1"/>
        </w:rPr>
        <w:t>Diskussion</w:t>
      </w:r>
    </w:p>
    <w:p w14:paraId="0CF1361D" w14:textId="0720AFE5" w:rsidR="00DA1527" w:rsidRDefault="00DA1527" w:rsidP="001F5D09">
      <w:pPr>
        <w:jc w:val="both"/>
      </w:pPr>
      <w:r>
        <w:t>Børneundersøgelser og -vaccinationer registreres i henholdsvis børnejournalen samt i vaccinationskortet i vores computersystem, hvorfra vi har kunne udtrække data brugt i dette projekt. Overordnet set er vi positivt overraskede over resultaterne</w:t>
      </w:r>
      <w:r w:rsidR="00EE6F7D">
        <w:t>,</w:t>
      </w:r>
      <w:r>
        <w:t xml:space="preserve"> både</w:t>
      </w:r>
      <w:r w:rsidR="00EE6F7D">
        <w:t xml:space="preserve"> for så vidt </w:t>
      </w:r>
      <w:r w:rsidR="009F29FD">
        <w:t xml:space="preserve">hvad </w:t>
      </w:r>
      <w:r w:rsidR="00EE6F7D">
        <w:t>angår</w:t>
      </w:r>
      <w:r>
        <w:t xml:space="preserve"> tilslutningen til undersøgelser </w:t>
      </w:r>
      <w:r w:rsidR="00EE6F7D">
        <w:t>og</w:t>
      </w:r>
      <w:r>
        <w:t xml:space="preserve"> vaccinationer.</w:t>
      </w:r>
      <w:r w:rsidRPr="00DA1527">
        <w:t xml:space="preserve"> </w:t>
      </w:r>
      <w:r>
        <w:t>Udover den procentvise fordeling af tilslutningen til vaccinerne kan det ses</w:t>
      </w:r>
      <w:r w:rsidR="009A1E9C">
        <w:t>,</w:t>
      </w:r>
      <w:r>
        <w:t xml:space="preserve"> at </w:t>
      </w:r>
      <w:r w:rsidRPr="00256787">
        <w:t>6 børn</w:t>
      </w:r>
      <w:r>
        <w:t xml:space="preserve"> ikke har modtaget vaccinationer grundet et bevidst fravalg fra forældrene. Ydermere er der minimum </w:t>
      </w:r>
      <w:r w:rsidRPr="00256787">
        <w:t>5 børn,</w:t>
      </w:r>
      <w:r>
        <w:t xml:space="preserve"> der er vaccineret i andre lande end Danmark, hvor vaccinationskortet ikke er opdateret og tilpasset det danske børnevaccinationsprogram.</w:t>
      </w:r>
    </w:p>
    <w:p w14:paraId="121399B2" w14:textId="58B318ED" w:rsidR="00512D1B" w:rsidRDefault="00512D1B" w:rsidP="001F5D09">
      <w:pPr>
        <w:jc w:val="both"/>
      </w:pPr>
      <w:r>
        <w:t>Befolkningssammensætningen i Ishøj skiller sig en smule ud fra de andre kommuner i området. I en opgørelse fra 2017 havde 39</w:t>
      </w:r>
      <w:r w:rsidR="00606A2C">
        <w:t>%</w:t>
      </w:r>
      <w:r>
        <w:t xml:space="preserve"> af Ishøj </w:t>
      </w:r>
      <w:r w:rsidR="00EE6F7D">
        <w:t>K</w:t>
      </w:r>
      <w:r>
        <w:t>ommunes befolkning en anden etnisk baggrund end dansk</w:t>
      </w:r>
      <w:r w:rsidR="00EE6F7D">
        <w:t>.</w:t>
      </w:r>
      <w:r w:rsidR="007B5F00">
        <w:rPr>
          <w:vertAlign w:val="superscript"/>
        </w:rPr>
        <w:t>7</w:t>
      </w:r>
      <w:r w:rsidR="00F42377">
        <w:t xml:space="preserve"> Forskelle i etnicitet kan af og til lede til forskellig brug af sundhedsydelser</w:t>
      </w:r>
      <w:r w:rsidR="00606A2C">
        <w:t>,</w:t>
      </w:r>
      <w:r w:rsidR="00F42377">
        <w:t xml:space="preserve"> og tilgangen til ens praktiserende læge kan derved også være en anden.</w:t>
      </w:r>
      <w:r w:rsidR="009A1E9C">
        <w:t xml:space="preserve"> Desuden kan information om børneundersøgelser og </w:t>
      </w:r>
      <w:r w:rsidR="00EE6F7D">
        <w:t>-</w:t>
      </w:r>
      <w:r w:rsidR="009A1E9C">
        <w:t>vaccinationer gå tabt grundet sproglige og kulturelle udfordringer.</w:t>
      </w:r>
      <w:r w:rsidR="00F42377">
        <w:t xml:space="preserve"> Det var derfor en positiv overraskelse</w:t>
      </w:r>
      <w:r w:rsidR="00606A2C">
        <w:t>,</w:t>
      </w:r>
      <w:r w:rsidR="00F42377">
        <w:t xml:space="preserve"> at tilslutningen til både børneundersøgelserne og -vaccinationerne til og med 1 år </w:t>
      </w:r>
      <w:r w:rsidR="00EE6F7D">
        <w:t>var</w:t>
      </w:r>
      <w:r w:rsidR="00F42377">
        <w:t xml:space="preserve"> så stor i vores praksis</w:t>
      </w:r>
      <w:r w:rsidR="009A740C">
        <w:t xml:space="preserve"> med en øget tilslutning til vaccinerne set både i forhold til Ishøj</w:t>
      </w:r>
      <w:r w:rsidR="00EE6F7D">
        <w:t>-</w:t>
      </w:r>
      <w:r w:rsidR="00606A2C">
        <w:t xml:space="preserve">området </w:t>
      </w:r>
      <w:r w:rsidR="009A740C">
        <w:t xml:space="preserve">samt København By. Samtidig ses </w:t>
      </w:r>
      <w:r w:rsidR="00D50CC6">
        <w:t>dog</w:t>
      </w:r>
      <w:r w:rsidR="009A740C">
        <w:t xml:space="preserve"> en diskrepans mellem tilslutningen </w:t>
      </w:r>
      <w:r w:rsidR="0061517F">
        <w:t xml:space="preserve">til undersøgelserne og vaccinationerne, f.eks. ved 5 </w:t>
      </w:r>
      <w:r w:rsidR="009A1E9C">
        <w:t>måneder</w:t>
      </w:r>
      <w:r w:rsidR="0061517F">
        <w:t xml:space="preserve"> hvor 8</w:t>
      </w:r>
      <w:r w:rsidR="009A1E9C">
        <w:t>9</w:t>
      </w:r>
      <w:r w:rsidR="0061517F">
        <w:t xml:space="preserve"> % kom til børneundersøgelse</w:t>
      </w:r>
      <w:r w:rsidR="00606A2C">
        <w:t>,</w:t>
      </w:r>
      <w:r w:rsidR="0061517F">
        <w:t xml:space="preserve"> mens 9</w:t>
      </w:r>
      <w:r w:rsidR="00F00AC2">
        <w:t>7</w:t>
      </w:r>
      <w:r w:rsidR="0061517F">
        <w:t>% fik en vaccination. Årsagerne til dette er sandsynligvis flere</w:t>
      </w:r>
      <w:r w:rsidR="00EE6F7D">
        <w:t>.</w:t>
      </w:r>
      <w:r w:rsidR="0061517F">
        <w:t xml:space="preserve"> </w:t>
      </w:r>
      <w:r w:rsidR="00EE6F7D">
        <w:t>Dels</w:t>
      </w:r>
      <w:r w:rsidR="0061517F">
        <w:t xml:space="preserve"> manglende eller utydelig registrering af børneundersøgelser</w:t>
      </w:r>
      <w:r w:rsidR="002B1743">
        <w:t xml:space="preserve">, </w:t>
      </w:r>
      <w:r w:rsidR="00EE6F7D">
        <w:t>men også –</w:t>
      </w:r>
      <w:r w:rsidR="002B1743">
        <w:t xml:space="preserve"> som den nok </w:t>
      </w:r>
      <w:r w:rsidR="00EE6F7D">
        <w:t>væsentligste</w:t>
      </w:r>
      <w:r w:rsidR="002B1743">
        <w:t xml:space="preserve"> årsag</w:t>
      </w:r>
      <w:r w:rsidR="00EE6F7D">
        <w:t xml:space="preserve"> –</w:t>
      </w:r>
      <w:r w:rsidR="002B1743">
        <w:t xml:space="preserve"> flytning af </w:t>
      </w:r>
      <w:r w:rsidR="002B1743">
        <w:lastRenderedPageBreak/>
        <w:t>patientjournaler fra andre læger. Ved import af journalerne til computersystemet skifter notaterne form</w:t>
      </w:r>
      <w:r w:rsidR="009A1E9C">
        <w:t>,</w:t>
      </w:r>
      <w:r w:rsidR="002B1743">
        <w:t xml:space="preserve"> og det kan være sværere at finde konkrete børneundersøgelsesnotater frem</w:t>
      </w:r>
      <w:r w:rsidR="009A1E9C">
        <w:t>. Ydermere kan</w:t>
      </w:r>
      <w:r w:rsidR="002B1743">
        <w:t xml:space="preserve"> de tidligere læger have haft en anden registeringsform af undersøgelserne, som ikke fremgår af de modtagende </w:t>
      </w:r>
      <w:r w:rsidR="00DA1527">
        <w:t>journaler</w:t>
      </w:r>
      <w:r w:rsidR="002B1743">
        <w:t>.</w:t>
      </w:r>
    </w:p>
    <w:p w14:paraId="2D610E93" w14:textId="7E5EC021" w:rsidR="006C1117" w:rsidRDefault="00ED75CD" w:rsidP="001F5D09">
      <w:pPr>
        <w:jc w:val="both"/>
      </w:pPr>
      <w:r>
        <w:t>Der ses et stort fald i tilslutningen til børneundersøgelserne ved 2</w:t>
      </w:r>
      <w:r w:rsidR="00CC4541">
        <w:t xml:space="preserve"> år og et yderligere fald ved</w:t>
      </w:r>
      <w:r>
        <w:t xml:space="preserve"> 3 år.</w:t>
      </w:r>
      <w:r w:rsidR="009C61EC">
        <w:t xml:space="preserve"> Dette</w:t>
      </w:r>
      <w:r>
        <w:t xml:space="preserve"> af</w:t>
      </w:r>
      <w:r w:rsidR="009C61EC">
        <w:t>s</w:t>
      </w:r>
      <w:r>
        <w:t>pejler den nationale tendens</w:t>
      </w:r>
      <w:r w:rsidR="009C61EC">
        <w:t xml:space="preserve">, men faldet er dog større end det landsdækkende gennemsnit. </w:t>
      </w:r>
      <w:r w:rsidR="00AF5EC4">
        <w:t>Faldet stemmer også overens med den opgørelse PLO har lavet over børns kontakter til deres læge set i forhold til deres alder. Her ses det</w:t>
      </w:r>
      <w:r w:rsidR="009A1E9C">
        <w:t>,</w:t>
      </w:r>
      <w:r w:rsidR="00AF5EC4">
        <w:t xml:space="preserve"> at børn på 1 år</w:t>
      </w:r>
      <w:r w:rsidR="00606A2C">
        <w:t xml:space="preserve"> har</w:t>
      </w:r>
      <w:r w:rsidR="00AF5EC4">
        <w:t xml:space="preserve"> flest kontakter til deres læge</w:t>
      </w:r>
      <w:r w:rsidR="00F06028">
        <w:t>, hvorefter tallet falder</w:t>
      </w:r>
      <w:r w:rsidR="00DA1527">
        <w:t xml:space="preserve"> stødt</w:t>
      </w:r>
      <w:r w:rsidR="00EE6F7D">
        <w:t>.</w:t>
      </w:r>
      <w:r w:rsidR="007B5F00">
        <w:rPr>
          <w:vertAlign w:val="superscript"/>
        </w:rPr>
        <w:t>2</w:t>
      </w:r>
      <w:r w:rsidR="00AF5EC4">
        <w:t xml:space="preserve"> </w:t>
      </w:r>
      <w:r w:rsidR="005308F3">
        <w:t>Den mest sandsynlige årsag</w:t>
      </w:r>
      <w:r w:rsidR="00F06028">
        <w:t xml:space="preserve"> til den manglende tilslutning til 2</w:t>
      </w:r>
      <w:r w:rsidR="00EE6F7D">
        <w:t>-</w:t>
      </w:r>
      <w:r w:rsidR="00F06028">
        <w:t xml:space="preserve"> og 3</w:t>
      </w:r>
      <w:r w:rsidR="00EE6F7D">
        <w:t>-</w:t>
      </w:r>
      <w:r w:rsidR="00F06028">
        <w:t>års</w:t>
      </w:r>
      <w:r w:rsidR="009F29FD">
        <w:t xml:space="preserve"> </w:t>
      </w:r>
      <w:r w:rsidR="00F06028">
        <w:t>undersøgelserne</w:t>
      </w:r>
      <w:r w:rsidR="005308F3">
        <w:t xml:space="preserve"> er</w:t>
      </w:r>
      <w:r w:rsidR="00DA1527">
        <w:t>,</w:t>
      </w:r>
      <w:r w:rsidR="005308F3">
        <w:t xml:space="preserve"> at barnet ikke samtidig skal vaccineres, hvorved forældrene kan tænke, </w:t>
      </w:r>
      <w:r w:rsidR="00DA1527">
        <w:t xml:space="preserve">at </w:t>
      </w:r>
      <w:r w:rsidR="005308F3">
        <w:t>det ikke er lige så vigtigt</w:t>
      </w:r>
      <w:r w:rsidR="00EE6F7D">
        <w:t>,</w:t>
      </w:r>
      <w:r w:rsidR="005308F3">
        <w:t xml:space="preserve"> </w:t>
      </w:r>
      <w:r w:rsidR="001019C5">
        <w:t xml:space="preserve">at </w:t>
      </w:r>
      <w:r w:rsidR="005308F3">
        <w:t>de ses af lægen</w:t>
      </w:r>
      <w:r w:rsidR="00EE6F7D">
        <w:t xml:space="preserve"> –</w:t>
      </w:r>
      <w:r w:rsidR="005308F3">
        <w:t xml:space="preserve"> særligt hvis der</w:t>
      </w:r>
      <w:r w:rsidR="00EE6F7D">
        <w:t xml:space="preserve"> i øvrigt</w:t>
      </w:r>
      <w:r w:rsidR="005308F3">
        <w:t xml:space="preserve"> ikke er nogle udfordringer ift. barnets udvikling.</w:t>
      </w:r>
      <w:r w:rsidR="00AF5EC4">
        <w:t xml:space="preserve"> </w:t>
      </w:r>
      <w:r w:rsidR="00BA101C">
        <w:t>Risikoen ved de manglende undersøgelser er</w:t>
      </w:r>
      <w:r w:rsidR="00DA1527">
        <w:t>,</w:t>
      </w:r>
      <w:r w:rsidR="00BA101C">
        <w:t xml:space="preserve"> at udviklingsmæssige milepæle kan overses</w:t>
      </w:r>
      <w:r w:rsidR="00EE6F7D">
        <w:t>,</w:t>
      </w:r>
      <w:r w:rsidR="00BA101C">
        <w:t xml:space="preserve"> og visse tilstande derved fanges for sent.</w:t>
      </w:r>
      <w:r w:rsidR="00F862A2">
        <w:t xml:space="preserve"> Samtidig misser man en mulighed for at ridse op for forældrene, hvad der er almindelige og ufarlige tilstande hos børn</w:t>
      </w:r>
      <w:r w:rsidR="00DA1527">
        <w:t>,</w:t>
      </w:r>
      <w:r w:rsidR="00F862A2">
        <w:t xml:space="preserve"> samt i hvilke situationer det er nødvendigt og vigtigt at opsøge en læge. I vores praksis ville det højest sandsynligt kunne spare en del kontakter.</w:t>
      </w:r>
    </w:p>
    <w:p w14:paraId="3453945E" w14:textId="03E3D36C" w:rsidR="006C1117" w:rsidRDefault="006C1117" w:rsidP="001F5D09">
      <w:pPr>
        <w:jc w:val="both"/>
      </w:pPr>
      <w:r>
        <w:t xml:space="preserve">Sundhedsstyrelsens målsætning for accepteret andel af en årgang, der har modtaget </w:t>
      </w:r>
      <w:r w:rsidR="007B5F00">
        <w:t>børnevaccinationer,</w:t>
      </w:r>
      <w:r>
        <w:t xml:space="preserve"> afspejler anbefalinger</w:t>
      </w:r>
      <w:r w:rsidR="00DA1527">
        <w:t>ne</w:t>
      </w:r>
      <w:r>
        <w:t xml:space="preserve"> fra WHO, som</w:t>
      </w:r>
      <w:r w:rsidR="00AF5EC4">
        <w:t xml:space="preserve"> </w:t>
      </w:r>
      <w:r>
        <w:t>anbefaler en tilslutning på minimum 95% for at opnå den optimale beskyttelse for de fleste sygdomme, der vaccineres mod i børnevaccinationsprogrammet</w:t>
      </w:r>
      <w:r w:rsidR="00EE6F7D">
        <w:t>.</w:t>
      </w:r>
      <w:r w:rsidR="007B5F00">
        <w:rPr>
          <w:vertAlign w:val="superscript"/>
        </w:rPr>
        <w:t>8</w:t>
      </w:r>
      <w:r w:rsidR="00F862A2">
        <w:t xml:space="preserve"> I den forbindelse er det iøjnefaldende</w:t>
      </w:r>
      <w:r w:rsidR="009A1E9C">
        <w:t>,</w:t>
      </w:r>
      <w:r w:rsidR="00F862A2">
        <w:t xml:space="preserve"> at tilslutningen til 4</w:t>
      </w:r>
      <w:r w:rsidR="00EE6F7D">
        <w:t>-</w:t>
      </w:r>
      <w:r w:rsidR="00F862A2">
        <w:t xml:space="preserve"> og 5</w:t>
      </w:r>
      <w:r w:rsidR="00EE6F7D">
        <w:t>-</w:t>
      </w:r>
      <w:r w:rsidR="00F862A2">
        <w:t>års</w:t>
      </w:r>
      <w:r w:rsidR="001019C5">
        <w:t xml:space="preserve"> </w:t>
      </w:r>
      <w:r w:rsidR="00F862A2">
        <w:t>vaccinationerne ikke opfylder dette i såvel den undersøgte klinik som i Ishøj</w:t>
      </w:r>
      <w:r w:rsidR="00EE6F7D">
        <w:t>-</w:t>
      </w:r>
      <w:r w:rsidR="00F862A2">
        <w:t xml:space="preserve">området </w:t>
      </w:r>
      <w:r w:rsidR="00DA1527">
        <w:t>og</w:t>
      </w:r>
      <w:r w:rsidR="00F862A2">
        <w:t xml:space="preserve"> København By. Man må </w:t>
      </w:r>
      <w:r w:rsidR="00EE6F7D">
        <w:t>antage</w:t>
      </w:r>
      <w:r w:rsidR="00DA1527">
        <w:t>,</w:t>
      </w:r>
      <w:r w:rsidR="00F862A2">
        <w:t xml:space="preserve"> at dette kan være </w:t>
      </w:r>
      <w:r w:rsidR="00EE6F7D">
        <w:t>be</w:t>
      </w:r>
      <w:r w:rsidR="00F862A2">
        <w:t>grundet</w:t>
      </w:r>
      <w:r w:rsidR="00EE6F7D">
        <w:t xml:space="preserve"> i</w:t>
      </w:r>
      <w:r w:rsidR="00F862A2">
        <w:t xml:space="preserve"> den </w:t>
      </w:r>
      <w:r w:rsidR="00DA1527">
        <w:t>samtidige</w:t>
      </w:r>
      <w:r w:rsidR="00F862A2">
        <w:t xml:space="preserve"> manglende kontakt til den praktiserende læge på dette tidspunkt af barnets liv</w:t>
      </w:r>
      <w:r w:rsidR="00DA1527">
        <w:t>,</w:t>
      </w:r>
      <w:r w:rsidR="00F862A2">
        <w:t xml:space="preserve"> og har barnet samtidig ikke været til 2</w:t>
      </w:r>
      <w:r w:rsidR="00EE6F7D">
        <w:t>-</w:t>
      </w:r>
      <w:r w:rsidR="00F862A2">
        <w:t xml:space="preserve"> eller 3</w:t>
      </w:r>
      <w:r w:rsidR="00EE6F7D">
        <w:t>-</w:t>
      </w:r>
      <w:r w:rsidR="00F862A2">
        <w:t>år</w:t>
      </w:r>
      <w:r w:rsidR="00EE6F7D">
        <w:t>s</w:t>
      </w:r>
      <w:r w:rsidR="001019C5">
        <w:t xml:space="preserve"> </w:t>
      </w:r>
      <w:r w:rsidR="00EE6F7D">
        <w:t>undersøgelse,</w:t>
      </w:r>
      <w:r w:rsidR="00F862A2">
        <w:t xml:space="preserve"> har der ikke været samme mulighed for at gøre opmærksom på de årlige undersøgelser og vaccinationer</w:t>
      </w:r>
      <w:r w:rsidR="00DA1527">
        <w:t xml:space="preserve"> overfor forældrene</w:t>
      </w:r>
      <w:r w:rsidR="00F862A2">
        <w:t>.</w:t>
      </w:r>
      <w:r w:rsidR="00606A2C">
        <w:t xml:space="preserve"> Tilsvarende gør sig gældende for andelen af influenza-vaccinerede børn, </w:t>
      </w:r>
      <w:r w:rsidR="00EE6F7D">
        <w:t>hvor</w:t>
      </w:r>
      <w:r w:rsidR="00606A2C">
        <w:t xml:space="preserve"> det bliver interessant at følge, </w:t>
      </w:r>
      <w:r w:rsidR="00EE6F7D">
        <w:t>om</w:t>
      </w:r>
      <w:r w:rsidR="00606A2C">
        <w:t xml:space="preserve"> andelen af vaccinerede vil stige både på landsplan og i vores praksis</w:t>
      </w:r>
      <w:r w:rsidR="00EE6F7D">
        <w:t>.</w:t>
      </w:r>
      <w:r w:rsidR="00606A2C">
        <w:t xml:space="preserve"> </w:t>
      </w:r>
      <w:r w:rsidR="00EE6F7D">
        <w:t>B</w:t>
      </w:r>
      <w:r w:rsidR="00606A2C">
        <w:t>egge steder ligger langt under den ønskede vaccinationsrate.</w:t>
      </w:r>
    </w:p>
    <w:p w14:paraId="37BAD175" w14:textId="7EF28061" w:rsidR="00DA1527" w:rsidRDefault="00EE6F7D" w:rsidP="001F5D09">
      <w:pPr>
        <w:jc w:val="both"/>
      </w:pPr>
      <w:r>
        <w:t>O</w:t>
      </w:r>
      <w:r w:rsidR="00F862A2">
        <w:t>venstående leder til forskellige forslag til forbedring af arbejdsgangene i vores klinik</w:t>
      </w:r>
      <w:r w:rsidR="00DA1527">
        <w:t>,</w:t>
      </w:r>
      <w:r w:rsidR="00F862A2">
        <w:t xml:space="preserve"> som kan øge tilslutningen til børneundersøgelserne og </w:t>
      </w:r>
      <w:r>
        <w:t>-</w:t>
      </w:r>
      <w:r w:rsidR="00F862A2">
        <w:t>vaccinationerne, der ligger efter barnet er fyldt 1 år. Rent lavpraktisk må man forvente</w:t>
      </w:r>
      <w:r w:rsidR="00DA1527">
        <w:t>,</w:t>
      </w:r>
      <w:r w:rsidR="00F862A2">
        <w:t xml:space="preserve"> at en øget og mere synlig information om vigtigheden af både undersøgelser og vaccinationer vil kunne medføre en øget tilslutning. I vores venteværelse har vi en storskærm med information fra lægeklinikken, hvor der kunne v</w:t>
      </w:r>
      <w:r w:rsidR="00606A2C">
        <w:t>ises</w:t>
      </w:r>
      <w:r w:rsidR="00F862A2">
        <w:t xml:space="preserve"> slides med oversigt over det vanlige forløb for et barn i almen praksis. I venteværelset ville det også være muligt at hænge plakater op med tilsvarende </w:t>
      </w:r>
      <w:r w:rsidR="009F29FD">
        <w:t>information</w:t>
      </w:r>
      <w:r w:rsidR="00F862A2">
        <w:t>. Da børnene ”bliver tabt” efter deres 15</w:t>
      </w:r>
      <w:r>
        <w:t>-</w:t>
      </w:r>
      <w:r w:rsidR="00F862A2">
        <w:t>måneders</w:t>
      </w:r>
      <w:r>
        <w:t>-</w:t>
      </w:r>
      <w:r w:rsidR="00F862A2">
        <w:t>vaccine</w:t>
      </w:r>
      <w:r w:rsidR="00DA1527">
        <w:t>,</w:t>
      </w:r>
      <w:r w:rsidR="00F862A2">
        <w:t xml:space="preserve"> bør man sætte ind med information om det yderligere forløb </w:t>
      </w:r>
      <w:r w:rsidR="009A1E9C">
        <w:t>her</w:t>
      </w:r>
      <w:r w:rsidR="00DA1527">
        <w:t>. D</w:t>
      </w:r>
      <w:r w:rsidR="00F862A2">
        <w:t xml:space="preserve">et kunne f.eks. være i form af udlevering af skriftligt materiale samt selvfølgelig mundtlig dialog. Dialogen kunne samtidig være en mulighed for </w:t>
      </w:r>
      <w:r>
        <w:t>at opridse</w:t>
      </w:r>
      <w:r w:rsidR="00F862A2">
        <w:t>, hvad 2</w:t>
      </w:r>
      <w:r>
        <w:t>-</w:t>
      </w:r>
      <w:r w:rsidR="00F862A2">
        <w:t xml:space="preserve"> og 3</w:t>
      </w:r>
      <w:r>
        <w:t>-</w:t>
      </w:r>
      <w:r w:rsidR="00F862A2">
        <w:t>års</w:t>
      </w:r>
      <w:r w:rsidR="009F29FD">
        <w:t xml:space="preserve"> </w:t>
      </w:r>
      <w:r w:rsidR="00F862A2">
        <w:t>undersøgelserne indeholder</w:t>
      </w:r>
      <w:r w:rsidR="00606A2C">
        <w:t>,</w:t>
      </w:r>
      <w:r w:rsidR="00F862A2">
        <w:t xml:space="preserve"> og hvorfor de er lige så vigtige som undersøgelserne, hvor der samtidig indgår vaccination. Ved 15</w:t>
      </w:r>
      <w:r>
        <w:t>-</w:t>
      </w:r>
      <w:r w:rsidR="00F862A2">
        <w:t>måneders</w:t>
      </w:r>
      <w:r>
        <w:t>-</w:t>
      </w:r>
      <w:r w:rsidR="00F862A2">
        <w:t>vaccination vil det også være muligt at indhente samtykke til at oprette en mail eller SMS-påmindelse til forældrene, som automatisk sendes efter 6 måneder</w:t>
      </w:r>
      <w:r w:rsidR="00DA1527">
        <w:t>,</w:t>
      </w:r>
      <w:r w:rsidR="00F862A2">
        <w:t xml:space="preserve"> eller når barnet fylder 2 år. Tilsvarende påmindelser ville kunne sendes ud årligt til forældre til alle børn i praksis fra 5 år og nedefter. </w:t>
      </w:r>
      <w:r w:rsidR="00606A2C">
        <w:t>Ydermere vil man ved 15</w:t>
      </w:r>
      <w:r>
        <w:t>-</w:t>
      </w:r>
      <w:r w:rsidR="00606A2C">
        <w:t>måneders</w:t>
      </w:r>
      <w:r>
        <w:t>-</w:t>
      </w:r>
      <w:r w:rsidR="00606A2C">
        <w:t>vaccinen allerede kunne booke tid for 2</w:t>
      </w:r>
      <w:r>
        <w:t>-</w:t>
      </w:r>
      <w:r w:rsidR="00606A2C">
        <w:t>årsundersøgelse. Forældrene vil hermed få en påmindelse, når datoen nærmer sig, og sel</w:t>
      </w:r>
      <w:r w:rsidR="009A1E9C">
        <w:t>v hvis</w:t>
      </w:r>
      <w:r w:rsidR="00606A2C">
        <w:t xml:space="preserve"> de ikke har mulighed for at komme, vil de blive gjort opmærksom på, at der skal bookes en ny tid.</w:t>
      </w:r>
    </w:p>
    <w:p w14:paraId="344CE436" w14:textId="7922AC93" w:rsidR="00DA1527" w:rsidRDefault="00F862A2" w:rsidP="001F5D09">
      <w:pPr>
        <w:jc w:val="both"/>
      </w:pPr>
      <w:r>
        <w:t>I klinikken ser vi dagligt børn i forbindelse med akut sygdom eller bekymring fra forældrene, og selvom der bliver færre og færre af disse kontakter</w:t>
      </w:r>
      <w:r w:rsidR="00EE6F7D">
        <w:t>,</w:t>
      </w:r>
      <w:r>
        <w:t xml:space="preserve"> i takt med</w:t>
      </w:r>
      <w:r w:rsidR="00DA1527">
        <w:t xml:space="preserve"> </w:t>
      </w:r>
      <w:r>
        <w:t>at børnene bliver ældre, så kunne et fokuspunkt også være at få spurgt ind til barnets vaccinationsstatus og tilslutning til børneundersøgelser</w:t>
      </w:r>
      <w:r w:rsidR="00DA1527">
        <w:t>,</w:t>
      </w:r>
      <w:r>
        <w:t xml:space="preserve"> når man alligevel har familien inde til konsultation. Under dataindsamlingen til dette projekt har vi været i kontakt med flere </w:t>
      </w:r>
      <w:r>
        <w:lastRenderedPageBreak/>
        <w:t>forældre</w:t>
      </w:r>
      <w:r w:rsidR="00EE6F7D">
        <w:t xml:space="preserve">, </w:t>
      </w:r>
      <w:r>
        <w:t>som ikke var klar over</w:t>
      </w:r>
      <w:r w:rsidR="00DA1527">
        <w:t>,</w:t>
      </w:r>
      <w:r>
        <w:t xml:space="preserve"> at 2</w:t>
      </w:r>
      <w:r w:rsidR="00EE6F7D">
        <w:t>-</w:t>
      </w:r>
      <w:r>
        <w:t xml:space="preserve"> og 3</w:t>
      </w:r>
      <w:r w:rsidR="00EE6F7D">
        <w:t>-</w:t>
      </w:r>
      <w:r>
        <w:t>års</w:t>
      </w:r>
      <w:r w:rsidR="009F29FD">
        <w:t xml:space="preserve"> </w:t>
      </w:r>
      <w:r>
        <w:t>undersøgelserne fandtes,</w:t>
      </w:r>
      <w:r w:rsidR="00EE6F7D">
        <w:t xml:space="preserve"> </w:t>
      </w:r>
      <w:r>
        <w:t xml:space="preserve">som troede at de ville blive kaldt ind via </w:t>
      </w:r>
      <w:proofErr w:type="spellStart"/>
      <w:r>
        <w:t>e-boks</w:t>
      </w:r>
      <w:proofErr w:type="spellEnd"/>
      <w:r>
        <w:t xml:space="preserve"> eller som bare havde glemt at få booket tid</w:t>
      </w:r>
      <w:r w:rsidR="00EE6F7D">
        <w:t xml:space="preserve"> ved kontakt til klinikken</w:t>
      </w:r>
      <w:r w:rsidR="009A1E9C">
        <w:t>. I langt de fleste tilfælde lykkedes vi med at få booket børnene</w:t>
      </w:r>
      <w:r>
        <w:t xml:space="preserve"> til vaccinationer og undersøgelser ved en enkelt telefonkontakt, som lige så godt kunne have ligget i forlængelse af en konsultation </w:t>
      </w:r>
      <w:r w:rsidR="001019C5">
        <w:t>omhandlende en anden problemstilling</w:t>
      </w:r>
      <w:r>
        <w:t xml:space="preserve">. </w:t>
      </w:r>
    </w:p>
    <w:p w14:paraId="66FFDDED" w14:textId="5E77256A" w:rsidR="00F862A2" w:rsidRDefault="00F862A2" w:rsidP="001F5D09">
      <w:pPr>
        <w:jc w:val="both"/>
      </w:pPr>
      <w:r>
        <w:t>For at opnå en mere systematisk tilgang ift. de tilflyttende patienter vil det være muligt at lave en arbejdsgang som kunne udføres 1 x</w:t>
      </w:r>
      <w:r w:rsidR="00606A2C">
        <w:t xml:space="preserve"> hver 3. måned</w:t>
      </w:r>
      <w:r>
        <w:t>, hvor data for de tilflyttede børn kunne trækkes ud</w:t>
      </w:r>
      <w:r w:rsidR="00EE6F7D">
        <w:t>,</w:t>
      </w:r>
      <w:r>
        <w:t xml:space="preserve"> og</w:t>
      </w:r>
      <w:r w:rsidR="00EE6F7D">
        <w:t xml:space="preserve"> hvor</w:t>
      </w:r>
      <w:r>
        <w:t xml:space="preserve"> vaccinationskort samt tidligere børneundersøgelser kunne tilgås via journalen</w:t>
      </w:r>
      <w:r w:rsidR="00DA1527">
        <w:t>. Derved kunne</w:t>
      </w:r>
      <w:r>
        <w:t xml:space="preserve"> man indkalde børnene, hvis man opdagede mangler eller </w:t>
      </w:r>
      <w:r w:rsidR="00EE6F7D">
        <w:t>hvis</w:t>
      </w:r>
      <w:r>
        <w:t xml:space="preserve"> de nærmede sig et tidspunkt, hvor de igen skulle ses til undersøgelse eller vaccination.</w:t>
      </w:r>
    </w:p>
    <w:p w14:paraId="2E7D9B82" w14:textId="5A8976F7" w:rsidR="001679A4" w:rsidRPr="00D4727F" w:rsidRDefault="001679A4" w:rsidP="001F5D09">
      <w:pPr>
        <w:pStyle w:val="Overskrift2"/>
        <w:jc w:val="both"/>
        <w:rPr>
          <w:b/>
          <w:bCs/>
          <w:color w:val="000000" w:themeColor="text1"/>
        </w:rPr>
      </w:pPr>
      <w:r w:rsidRPr="00D4727F">
        <w:rPr>
          <w:b/>
          <w:bCs/>
          <w:color w:val="000000" w:themeColor="text1"/>
        </w:rPr>
        <w:t>Konklusion</w:t>
      </w:r>
    </w:p>
    <w:p w14:paraId="1B82CED7" w14:textId="4452C39D" w:rsidR="003E4BA6" w:rsidRPr="001F5D09" w:rsidRDefault="001679A4" w:rsidP="001F5D09">
      <w:pPr>
        <w:jc w:val="both"/>
      </w:pPr>
      <w:r>
        <w:t>Med alle ovenstående optimeringsforslag ønskes at øge sandsynligheden for at nå målsætningen for klinikken om at opnå en bedre tilslutning til 2</w:t>
      </w:r>
      <w:r w:rsidR="00EE6F7D">
        <w:t>-</w:t>
      </w:r>
      <w:r>
        <w:t xml:space="preserve"> og 3</w:t>
      </w:r>
      <w:r w:rsidR="00EE6F7D">
        <w:t>-</w:t>
      </w:r>
      <w:r>
        <w:t>årsundersøgelse samt til 4</w:t>
      </w:r>
      <w:r w:rsidR="00EE6F7D">
        <w:t>-</w:t>
      </w:r>
      <w:r>
        <w:t xml:space="preserve"> og 5</w:t>
      </w:r>
      <w:r w:rsidR="00EE6F7D">
        <w:t>-</w:t>
      </w:r>
      <w:r>
        <w:t xml:space="preserve">årsundersøgelse </w:t>
      </w:r>
      <w:r w:rsidR="009A1E9C">
        <w:t>og</w:t>
      </w:r>
      <w:r>
        <w:t xml:space="preserve"> vacci</w:t>
      </w:r>
      <w:r w:rsidR="00DA1527">
        <w:t>n</w:t>
      </w:r>
      <w:r>
        <w:t>ation.</w:t>
      </w:r>
    </w:p>
    <w:p w14:paraId="5CC1D9D3" w14:textId="783E9B71" w:rsidR="00890F4A" w:rsidRPr="007B5F00" w:rsidRDefault="00D4727F" w:rsidP="001F5D09">
      <w:pPr>
        <w:pStyle w:val="Overskrift2"/>
        <w:jc w:val="both"/>
        <w:rPr>
          <w:b/>
          <w:bCs/>
        </w:rPr>
      </w:pPr>
      <w:r w:rsidRPr="00D4727F">
        <w:rPr>
          <w:b/>
          <w:bCs/>
          <w:color w:val="000000" w:themeColor="text1"/>
        </w:rPr>
        <w:t>Referencer</w:t>
      </w:r>
      <w:r w:rsidR="00BA6CF0" w:rsidRPr="00D4727F">
        <w:rPr>
          <w:b/>
          <w:bCs/>
        </w:rPr>
        <w:t xml:space="preserve"> </w:t>
      </w:r>
    </w:p>
    <w:p w14:paraId="7FB692B8" w14:textId="53866F40" w:rsidR="00890F4A" w:rsidRDefault="00890F4A" w:rsidP="001F5D09">
      <w:pPr>
        <w:jc w:val="both"/>
      </w:pPr>
      <w:r w:rsidRPr="001F5D09">
        <w:rPr>
          <w:vertAlign w:val="superscript"/>
        </w:rPr>
        <w:t>1</w:t>
      </w:r>
      <w:r>
        <w:t>Vejledning om forebyggende sundhedsydelser til børn og unge. 3. udgave, 1. oplag, 2019</w:t>
      </w:r>
      <w:r>
        <w:br/>
      </w:r>
      <w:hyperlink r:id="rId11" w:history="1">
        <w:r w:rsidRPr="00F12A92">
          <w:rPr>
            <w:rStyle w:val="Hyperlink"/>
          </w:rPr>
          <w:t>https://www.sst.dk/-/media/Udgivelser/2019/Forebyggende-sundhedsydelser-til-børn/Vejledning-om-Forebyggende-sundhedsydelser-3-udg.ashx?sc_lang=da&amp;hash=A9840B2C66E0BFD62D7E05FB476B1F0A</w:t>
        </w:r>
      </w:hyperlink>
    </w:p>
    <w:p w14:paraId="0CF0B06F" w14:textId="6766D53F" w:rsidR="00890F4A" w:rsidRDefault="00890F4A" w:rsidP="001F5D09">
      <w:pPr>
        <w:jc w:val="both"/>
      </w:pPr>
      <w:r w:rsidRPr="00E3722D">
        <w:rPr>
          <w:vertAlign w:val="superscript"/>
        </w:rPr>
        <w:t>2</w:t>
      </w:r>
      <w:r w:rsidR="007B5F00">
        <w:t>PLO-analyse -</w:t>
      </w:r>
      <w:r>
        <w:t xml:space="preserve"> ”Børn ses meget i almen praksis – men teenagerne har behov for særlig konsultation.” August 2020. </w:t>
      </w:r>
      <w:hyperlink r:id="rId12" w:history="1">
        <w:r w:rsidRPr="00F12A92">
          <w:rPr>
            <w:rStyle w:val="Hyperlink"/>
          </w:rPr>
          <w:t>https://www.laeger.dk/sites/default/files/plo_analyse_august_boern_ses_meget_i_almen_praksis_men_teenagere_har_behov_for_saerlig_konsultation.pdf</w:t>
        </w:r>
      </w:hyperlink>
    </w:p>
    <w:p w14:paraId="2D58A4E8" w14:textId="791F9CEF" w:rsidR="00890F4A" w:rsidRDefault="00890F4A" w:rsidP="004E0F4A">
      <w:pPr>
        <w:spacing w:line="240" w:lineRule="auto"/>
        <w:jc w:val="both"/>
      </w:pPr>
      <w:r w:rsidRPr="00E3722D">
        <w:rPr>
          <w:vertAlign w:val="superscript"/>
        </w:rPr>
        <w:t>3</w:t>
      </w:r>
      <w:r>
        <w:t>Sygdomsforekomst før og efter indførelse af vaccination, SSI, oktober 2022</w:t>
      </w:r>
      <w:r w:rsidR="004E0F4A">
        <w:t xml:space="preserve">.    </w:t>
      </w:r>
      <w:hyperlink r:id="rId13" w:history="1">
        <w:r w:rsidRPr="00F12A92">
          <w:rPr>
            <w:rStyle w:val="Hyperlink"/>
          </w:rPr>
          <w:t>https://www.ssi.dk/vaccinationer/boernevaccination/sygdomsforekomst-foer-og-efter-vaccination</w:t>
        </w:r>
      </w:hyperlink>
    </w:p>
    <w:p w14:paraId="1120EDA4" w14:textId="047792EE" w:rsidR="00890F4A" w:rsidRPr="00E3722D" w:rsidRDefault="00890F4A" w:rsidP="001F5D09">
      <w:pPr>
        <w:jc w:val="both"/>
      </w:pPr>
      <w:r w:rsidRPr="00E3722D">
        <w:rPr>
          <w:vertAlign w:val="superscript"/>
        </w:rPr>
        <w:t>4</w:t>
      </w:r>
      <w:r w:rsidR="007B5F00">
        <w:t>Effekten af vacciner i Danmark, SSI, marts 2022 (</w:t>
      </w:r>
      <w:proofErr w:type="spellStart"/>
      <w:r w:rsidR="007B5F00">
        <w:t>bil</w:t>
      </w:r>
      <w:r w:rsidR="004E0F4A">
        <w:t>led</w:t>
      </w:r>
      <w:proofErr w:type="spellEnd"/>
      <w:r w:rsidR="007B5F00">
        <w:t>).</w:t>
      </w:r>
    </w:p>
    <w:p w14:paraId="6AE65EC2" w14:textId="4C00BE04" w:rsidR="00244796" w:rsidRPr="00E3722D" w:rsidRDefault="00244796" w:rsidP="001F5D09">
      <w:pPr>
        <w:jc w:val="both"/>
      </w:pPr>
      <w:r w:rsidRPr="00E3722D">
        <w:rPr>
          <w:vertAlign w:val="superscript"/>
        </w:rPr>
        <w:t>5</w:t>
      </w:r>
      <w:r>
        <w:rPr>
          <w:rFonts w:cstheme="minorHAnsi"/>
          <w:color w:val="000000"/>
        </w:rPr>
        <w:t xml:space="preserve">SSI - </w:t>
      </w:r>
      <w:r w:rsidRPr="006B7107">
        <w:rPr>
          <w:rFonts w:cstheme="minorHAnsi"/>
          <w:color w:val="000000"/>
        </w:rPr>
        <w:t>Overvågning i tal, grafer og kort</w:t>
      </w:r>
    </w:p>
    <w:p w14:paraId="6FF8C2F0" w14:textId="5D2CADA0" w:rsidR="00244796" w:rsidRDefault="00000000" w:rsidP="001F5D09">
      <w:pPr>
        <w:jc w:val="both"/>
      </w:pPr>
      <w:hyperlink r:id="rId14" w:history="1">
        <w:r w:rsidR="00244796" w:rsidRPr="00676839">
          <w:rPr>
            <w:rStyle w:val="Hyperlink"/>
          </w:rPr>
          <w:t>https://statistik.ssi.dk/</w:t>
        </w:r>
      </w:hyperlink>
    </w:p>
    <w:p w14:paraId="3163DA42" w14:textId="27C6C418" w:rsidR="00890F4A" w:rsidRPr="007B5F00" w:rsidRDefault="00244796" w:rsidP="001F5D09">
      <w:pPr>
        <w:jc w:val="both"/>
        <w:rPr>
          <w:vertAlign w:val="superscript"/>
        </w:rPr>
      </w:pPr>
      <w:r w:rsidRPr="00E3722D">
        <w:rPr>
          <w:vertAlign w:val="superscript"/>
        </w:rPr>
        <w:t>6</w:t>
      </w:r>
      <w:r w:rsidR="00890F4A" w:rsidRPr="00BA6CF0">
        <w:rPr>
          <w:rFonts w:cstheme="minorHAnsi"/>
        </w:rPr>
        <w:t>Influenzasæsonen - opgørelse over sygdomsforekomst 2021/22</w:t>
      </w:r>
      <w:r w:rsidR="00890F4A">
        <w:rPr>
          <w:rFonts w:cstheme="minorHAnsi"/>
        </w:rPr>
        <w:t xml:space="preserve"> (SSI)</w:t>
      </w:r>
      <w:r w:rsidR="00890F4A">
        <w:rPr>
          <w:rFonts w:cstheme="minorHAnsi"/>
        </w:rPr>
        <w:br/>
      </w:r>
      <w:hyperlink r:id="rId15" w:history="1">
        <w:r w:rsidR="00890F4A" w:rsidRPr="00BA6CF0">
          <w:rPr>
            <w:rStyle w:val="Hyperlink"/>
            <w:rFonts w:cstheme="minorHAnsi"/>
          </w:rPr>
          <w:t>https://www.ssi.dk/sygdomme-beredskab-og-forskning/sygdomsovervaagning/i/influenzasaesonen---opgoerelse-over-sygdomsforekomst-2021-22</w:t>
        </w:r>
      </w:hyperlink>
    </w:p>
    <w:p w14:paraId="2C169AE8" w14:textId="0F5D86A4" w:rsidR="00890F4A" w:rsidRDefault="00244796" w:rsidP="001F5D09">
      <w:pPr>
        <w:jc w:val="both"/>
      </w:pPr>
      <w:r w:rsidRPr="00E3722D">
        <w:rPr>
          <w:vertAlign w:val="superscript"/>
        </w:rPr>
        <w:t>7</w:t>
      </w:r>
      <w:r w:rsidR="00890F4A" w:rsidRPr="0032350F">
        <w:rPr>
          <w:rFonts w:cstheme="minorHAnsi"/>
        </w:rPr>
        <w:t>Ishøj Kommunes Udgangspunkt, Social-, Indenrigs- og Børneudvalget Ishøj Kommune, SOU Alm del Bilag 209, Folketinget, 2017 – 2018</w:t>
      </w:r>
      <w:r w:rsidR="00890F4A" w:rsidRPr="0032350F">
        <w:rPr>
          <w:rFonts w:cstheme="minorHAnsi"/>
        </w:rPr>
        <w:br/>
      </w:r>
      <w:hyperlink r:id="rId16" w:history="1">
        <w:r w:rsidR="00890F4A" w:rsidRPr="0032350F">
          <w:rPr>
            <w:rStyle w:val="Hyperlink"/>
            <w:rFonts w:cstheme="minorHAnsi"/>
          </w:rPr>
          <w:t>https://www.ft.dk/samling/20171/almdel/SOU/bilag/209/1875429.pdf</w:t>
        </w:r>
      </w:hyperlink>
    </w:p>
    <w:p w14:paraId="7B0AACF4" w14:textId="120304B8" w:rsidR="00890F4A" w:rsidRDefault="00244796" w:rsidP="001F5D09">
      <w:pPr>
        <w:jc w:val="both"/>
      </w:pPr>
      <w:r w:rsidRPr="00E3722D">
        <w:rPr>
          <w:vertAlign w:val="superscript"/>
        </w:rPr>
        <w:t>8</w:t>
      </w:r>
      <w:r w:rsidR="00890F4A">
        <w:t xml:space="preserve">Statusrapport: Børnevaccinationsprogrammet 2019 – 2022. Sundhedsstyrelsen, april 2022 </w:t>
      </w:r>
    </w:p>
    <w:p w14:paraId="2D38528F" w14:textId="6EF3C3AD" w:rsidR="00890F4A" w:rsidRPr="00E25FDD" w:rsidRDefault="00000000" w:rsidP="001F5D09">
      <w:pPr>
        <w:jc w:val="both"/>
      </w:pPr>
      <w:hyperlink r:id="rId17" w:history="1">
        <w:r w:rsidR="00890F4A" w:rsidRPr="00F12A92">
          <w:rPr>
            <w:rStyle w:val="Hyperlink"/>
          </w:rPr>
          <w:t>https://www.sst.dk/-/media/Udgivelser/2022/Vaccination/BOERNEVACCINATION_AARSRAPPORT_2019-2021.ashx</w:t>
        </w:r>
      </w:hyperlink>
    </w:p>
    <w:sectPr w:rsidR="00890F4A" w:rsidRPr="00E25FDD">
      <w:footerReference w:type="even" r:id="rId18"/>
      <w:footerReference w:type="default" r:id="rId1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63962" w14:textId="77777777" w:rsidR="00545A86" w:rsidRDefault="00545A86" w:rsidP="00D4782C">
      <w:pPr>
        <w:spacing w:after="0" w:line="240" w:lineRule="auto"/>
      </w:pPr>
      <w:r>
        <w:separator/>
      </w:r>
    </w:p>
  </w:endnote>
  <w:endnote w:type="continuationSeparator" w:id="0">
    <w:p w14:paraId="1DD4CFA2" w14:textId="77777777" w:rsidR="00545A86" w:rsidRDefault="00545A86" w:rsidP="00D47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"/>
      </w:rPr>
      <w:id w:val="2024658232"/>
      <w:docPartObj>
        <w:docPartGallery w:val="Page Numbers (Bottom of Page)"/>
        <w:docPartUnique/>
      </w:docPartObj>
    </w:sdtPr>
    <w:sdtContent>
      <w:p w14:paraId="0391831B" w14:textId="62253B38" w:rsidR="003E4BA6" w:rsidRDefault="003E4BA6" w:rsidP="00F12A92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4D95B6C5" w14:textId="77777777" w:rsidR="003E4BA6" w:rsidRDefault="003E4BA6" w:rsidP="003E4BA6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"/>
      </w:rPr>
      <w:id w:val="2095056036"/>
      <w:docPartObj>
        <w:docPartGallery w:val="Page Numbers (Bottom of Page)"/>
        <w:docPartUnique/>
      </w:docPartObj>
    </w:sdtPr>
    <w:sdtContent>
      <w:p w14:paraId="34116F1E" w14:textId="64F042E0" w:rsidR="003E4BA6" w:rsidRDefault="003E4BA6" w:rsidP="00F12A92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1</w:t>
        </w:r>
        <w:r>
          <w:rPr>
            <w:rStyle w:val="Sidetal"/>
          </w:rPr>
          <w:fldChar w:fldCharType="end"/>
        </w:r>
      </w:p>
    </w:sdtContent>
  </w:sdt>
  <w:p w14:paraId="5B67B180" w14:textId="77777777" w:rsidR="003E4BA6" w:rsidRDefault="003E4BA6" w:rsidP="003E4BA6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1BFE4" w14:textId="77777777" w:rsidR="00545A86" w:rsidRDefault="00545A86" w:rsidP="00D4782C">
      <w:pPr>
        <w:spacing w:after="0" w:line="240" w:lineRule="auto"/>
      </w:pPr>
      <w:r>
        <w:separator/>
      </w:r>
    </w:p>
  </w:footnote>
  <w:footnote w:type="continuationSeparator" w:id="0">
    <w:p w14:paraId="32466EC9" w14:textId="77777777" w:rsidR="00545A86" w:rsidRDefault="00545A86" w:rsidP="00D47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C2803"/>
    <w:multiLevelType w:val="hybridMultilevel"/>
    <w:tmpl w:val="8CBECE04"/>
    <w:lvl w:ilvl="0" w:tplc="7F02EAD6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F2694"/>
    <w:multiLevelType w:val="hybridMultilevel"/>
    <w:tmpl w:val="C1B4BBB8"/>
    <w:lvl w:ilvl="0" w:tplc="7F02EAD6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72695"/>
    <w:multiLevelType w:val="hybridMultilevel"/>
    <w:tmpl w:val="013CC0B2"/>
    <w:lvl w:ilvl="0" w:tplc="440AA8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5712864">
    <w:abstractNumId w:val="1"/>
  </w:num>
  <w:num w:numId="2" w16cid:durableId="306250345">
    <w:abstractNumId w:val="2"/>
  </w:num>
  <w:num w:numId="3" w16cid:durableId="135596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FDD"/>
    <w:rsid w:val="00030A83"/>
    <w:rsid w:val="0004388B"/>
    <w:rsid w:val="00062582"/>
    <w:rsid w:val="0007480B"/>
    <w:rsid w:val="00074F48"/>
    <w:rsid w:val="000C39C8"/>
    <w:rsid w:val="000E1D87"/>
    <w:rsid w:val="001019C5"/>
    <w:rsid w:val="00107389"/>
    <w:rsid w:val="00163044"/>
    <w:rsid w:val="001679A4"/>
    <w:rsid w:val="00175059"/>
    <w:rsid w:val="001B13E2"/>
    <w:rsid w:val="001B750C"/>
    <w:rsid w:val="001F5D09"/>
    <w:rsid w:val="001F64E1"/>
    <w:rsid w:val="00244796"/>
    <w:rsid w:val="00256787"/>
    <w:rsid w:val="00257F77"/>
    <w:rsid w:val="0027668D"/>
    <w:rsid w:val="002A34A6"/>
    <w:rsid w:val="002A426E"/>
    <w:rsid w:val="002B1743"/>
    <w:rsid w:val="002F06EF"/>
    <w:rsid w:val="0032350F"/>
    <w:rsid w:val="00340F36"/>
    <w:rsid w:val="00345BBC"/>
    <w:rsid w:val="00350F3D"/>
    <w:rsid w:val="003E4BA6"/>
    <w:rsid w:val="003F33A0"/>
    <w:rsid w:val="00415611"/>
    <w:rsid w:val="004A5ABB"/>
    <w:rsid w:val="004B2679"/>
    <w:rsid w:val="004B5420"/>
    <w:rsid w:val="004C6E49"/>
    <w:rsid w:val="004D408A"/>
    <w:rsid w:val="004E0F4A"/>
    <w:rsid w:val="004F2E6B"/>
    <w:rsid w:val="004F60BC"/>
    <w:rsid w:val="0050120B"/>
    <w:rsid w:val="005102C5"/>
    <w:rsid w:val="00511319"/>
    <w:rsid w:val="00512D1B"/>
    <w:rsid w:val="005308F3"/>
    <w:rsid w:val="00544018"/>
    <w:rsid w:val="00545A86"/>
    <w:rsid w:val="005468BC"/>
    <w:rsid w:val="00590A95"/>
    <w:rsid w:val="005D1F3E"/>
    <w:rsid w:val="00606A2C"/>
    <w:rsid w:val="00610ED9"/>
    <w:rsid w:val="006119C9"/>
    <w:rsid w:val="0061517F"/>
    <w:rsid w:val="006B7107"/>
    <w:rsid w:val="006C1117"/>
    <w:rsid w:val="006D174C"/>
    <w:rsid w:val="006E2463"/>
    <w:rsid w:val="006E5BC3"/>
    <w:rsid w:val="00731B0C"/>
    <w:rsid w:val="007517F2"/>
    <w:rsid w:val="007616F5"/>
    <w:rsid w:val="007B5F00"/>
    <w:rsid w:val="00851A39"/>
    <w:rsid w:val="00862301"/>
    <w:rsid w:val="00890F4A"/>
    <w:rsid w:val="008A5073"/>
    <w:rsid w:val="0091599E"/>
    <w:rsid w:val="00930BCE"/>
    <w:rsid w:val="009A1E9C"/>
    <w:rsid w:val="009A740C"/>
    <w:rsid w:val="009C61EC"/>
    <w:rsid w:val="009D3218"/>
    <w:rsid w:val="009F29FD"/>
    <w:rsid w:val="00A05E49"/>
    <w:rsid w:val="00A924E5"/>
    <w:rsid w:val="00AF5EC4"/>
    <w:rsid w:val="00B96664"/>
    <w:rsid w:val="00BA101C"/>
    <w:rsid w:val="00BA6CF0"/>
    <w:rsid w:val="00BD066E"/>
    <w:rsid w:val="00CB0DA0"/>
    <w:rsid w:val="00CB466F"/>
    <w:rsid w:val="00CC4541"/>
    <w:rsid w:val="00CC7C82"/>
    <w:rsid w:val="00CD1865"/>
    <w:rsid w:val="00D331F1"/>
    <w:rsid w:val="00D4727F"/>
    <w:rsid w:val="00D4782C"/>
    <w:rsid w:val="00D50CC6"/>
    <w:rsid w:val="00DA1527"/>
    <w:rsid w:val="00DD1EBC"/>
    <w:rsid w:val="00DD7FEC"/>
    <w:rsid w:val="00E230E7"/>
    <w:rsid w:val="00E25FDD"/>
    <w:rsid w:val="00E3722D"/>
    <w:rsid w:val="00E74BA9"/>
    <w:rsid w:val="00ED75CD"/>
    <w:rsid w:val="00EE6F7D"/>
    <w:rsid w:val="00EF0C7E"/>
    <w:rsid w:val="00F00AC2"/>
    <w:rsid w:val="00F06028"/>
    <w:rsid w:val="00F40780"/>
    <w:rsid w:val="00F42377"/>
    <w:rsid w:val="00F50FCA"/>
    <w:rsid w:val="00F862A2"/>
    <w:rsid w:val="00FA04E6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5B76A"/>
  <w15:chartTrackingRefBased/>
  <w15:docId w15:val="{8E4D42E8-1CF8-494E-BACA-368AB553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25F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72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A6C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5F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4782C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4782C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4782C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D4782C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4782C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DD1EBC"/>
    <w:rPr>
      <w:color w:val="954F72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257F7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3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A6C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472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3E4BA6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3E4BA6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3E4BA6"/>
    <w:rPr>
      <w:vertAlign w:val="superscript"/>
    </w:rPr>
  </w:style>
  <w:style w:type="paragraph" w:styleId="Sidefod">
    <w:name w:val="footer"/>
    <w:basedOn w:val="Normal"/>
    <w:link w:val="SidefodTegn"/>
    <w:uiPriority w:val="99"/>
    <w:unhideWhenUsed/>
    <w:rsid w:val="003E4B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E4BA6"/>
  </w:style>
  <w:style w:type="character" w:styleId="Sidetal">
    <w:name w:val="page number"/>
    <w:basedOn w:val="Standardskrifttypeiafsnit"/>
    <w:uiPriority w:val="99"/>
    <w:semiHidden/>
    <w:unhideWhenUsed/>
    <w:rsid w:val="003E4BA6"/>
  </w:style>
  <w:style w:type="paragraph" w:styleId="Billedtekst">
    <w:name w:val="caption"/>
    <w:basedOn w:val="Normal"/>
    <w:next w:val="Normal"/>
    <w:uiPriority w:val="35"/>
    <w:unhideWhenUsed/>
    <w:qFormat/>
    <w:rsid w:val="0024479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rrektur">
    <w:name w:val="Revision"/>
    <w:hidden/>
    <w:uiPriority w:val="99"/>
    <w:semiHidden/>
    <w:rsid w:val="00EE6F7D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EE6F7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E6F7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E6F7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E6F7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E6F7D"/>
    <w:rPr>
      <w:b/>
      <w:bCs/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D50C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50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0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34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7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4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8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si.dk/vaccinationer/boernevaccination/sygdomsforekomst-foer-og-efter-vaccination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laeger.dk/sites/default/files/plo_analyse_august_boern_ses_meget_i_almen_praksis_men_teenagere_har_behov_for_saerlig_konsultation.pdf" TargetMode="External"/><Relationship Id="rId17" Type="http://schemas.openxmlformats.org/officeDocument/2006/relationships/hyperlink" Target="https://www.sst.dk/-/media/Udgivelser/2022/Vaccination/BOERNEVACCINATION_AARSRAPPORT_2019-2021.ash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t.dk/samling/20171/almdel/SOU/bilag/209/1875429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st.dk/-/media/Udgivelser/2019/Forebyggende-sundhedsydelser-til-b&#248;rn/Vejledning-om-Forebyggende-sundhedsydelser-3-udg.ashx?sc_lang=da&amp;hash=A9840B2C66E0BFD62D7E05FB476B1F0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si.dk/sygdomme-beredskab-og-forskning/sygdomsovervaagning/i/influenzasaesonen---opgoerelse-over-sygdomsforekomst-2021-22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tatistik.ssi.dk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SST19</b:Tag>
    <b:SourceType>InternetSite</b:SourceType>
    <b:Guid>{8E628B5B-DB63-9944-91E2-7BEE70A6A90B}</b:Guid>
    <b:Author>
      <b:Author>
        <b:NameList>
          <b:Person>
            <b:Last>SST</b:Last>
          </b:Person>
        </b:NameList>
      </b:Author>
    </b:Author>
    <b:InternetSiteTitle>Vejledning om forebyggende sundhedsydelser til børn og unge  </b:InternetSiteTitle>
    <b:URL>https://www.sst.dk/-/media/Udgivelser/2019/Forebyggende-sundhedsydelser-til-børn/Vejledning-om-Forebyggende-sundhedsydelser-3-udg.ashx?sc_lang=da&amp;hash=A9840B2C66E0BFD6</b:URL>
    <b:Year>2019</b:Year>
    <b:RefOrder>1</b:RefOrder>
  </b:Source>
</b:Sources>
</file>

<file path=customXml/itemProps1.xml><?xml version="1.0" encoding="utf-8"?>
<ds:datastoreItem xmlns:ds="http://schemas.openxmlformats.org/officeDocument/2006/customXml" ds:itemID="{8841655C-7F99-1047-8CFF-15D563792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2057</Words>
  <Characters>12551</Characters>
  <Application>Microsoft Office Word</Application>
  <DocSecurity>0</DocSecurity>
  <Lines>104</Lines>
  <Paragraphs>29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Læge Klinikken</dc:creator>
  <cp:keywords/>
  <dc:description/>
  <cp:lastModifiedBy>Kirstine Nielsen</cp:lastModifiedBy>
  <cp:revision>2</cp:revision>
  <dcterms:created xsi:type="dcterms:W3CDTF">2023-04-03T17:14:00Z</dcterms:created>
  <dcterms:modified xsi:type="dcterms:W3CDTF">2023-04-03T17:14:00Z</dcterms:modified>
</cp:coreProperties>
</file>